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88" w:rsidRPr="008836F7" w:rsidRDefault="00037B88" w:rsidP="00037B88">
      <w:pPr>
        <w:pStyle w:val="a4"/>
        <w:spacing w:after="0"/>
        <w:ind w:left="5670" w:firstLine="11"/>
        <w:jc w:val="both"/>
      </w:pPr>
      <w:r w:rsidRPr="008836F7">
        <w:t>УТВЕРЖДЕН</w:t>
      </w:r>
      <w:r w:rsidR="00AE52AF">
        <w:t>А</w:t>
      </w:r>
      <w:bookmarkStart w:id="0" w:name="_GoBack"/>
      <w:bookmarkEnd w:id="0"/>
    </w:p>
    <w:p w:rsidR="00037B88" w:rsidRPr="00E1715C" w:rsidRDefault="00037B88" w:rsidP="00037B88">
      <w:pPr>
        <w:pStyle w:val="a4"/>
        <w:spacing w:after="0"/>
        <w:ind w:left="5670" w:firstLine="11"/>
        <w:jc w:val="both"/>
        <w:rPr>
          <w:bCs/>
        </w:rPr>
      </w:pPr>
      <w:r w:rsidRPr="00E1715C">
        <w:rPr>
          <w:bCs/>
        </w:rPr>
        <w:t>приказ</w:t>
      </w:r>
      <w:r>
        <w:rPr>
          <w:bCs/>
        </w:rPr>
        <w:t>ом</w:t>
      </w:r>
      <w:r w:rsidRPr="00E1715C">
        <w:rPr>
          <w:bCs/>
        </w:rPr>
        <w:t xml:space="preserve"> </w:t>
      </w:r>
      <w:r w:rsidR="00627749">
        <w:rPr>
          <w:bCs/>
        </w:rPr>
        <w:t>К</w:t>
      </w:r>
      <w:r w:rsidRPr="00E1715C">
        <w:rPr>
          <w:bCs/>
        </w:rPr>
        <w:t>УЗ УР «</w:t>
      </w:r>
      <w:r w:rsidR="00627749">
        <w:rPr>
          <w:bCs/>
        </w:rPr>
        <w:t>Дом ребенка</w:t>
      </w:r>
      <w:r w:rsidRPr="00E1715C">
        <w:rPr>
          <w:bCs/>
        </w:rPr>
        <w:t>»</w:t>
      </w:r>
    </w:p>
    <w:p w:rsidR="00BF2EA2" w:rsidRPr="00080FB8" w:rsidRDefault="00037B88" w:rsidP="00037B88">
      <w:pPr>
        <w:pStyle w:val="a4"/>
        <w:spacing w:after="0"/>
        <w:ind w:left="5670" w:firstLine="11"/>
        <w:jc w:val="both"/>
        <w:rPr>
          <w:b/>
          <w:color w:val="000000"/>
          <w:u w:val="single"/>
        </w:rPr>
      </w:pPr>
      <w:r>
        <w:rPr>
          <w:bCs/>
        </w:rPr>
        <w:t xml:space="preserve">от </w:t>
      </w:r>
      <w:r w:rsidR="00627749">
        <w:rPr>
          <w:bCs/>
          <w:u w:val="single"/>
        </w:rPr>
        <w:t>2</w:t>
      </w:r>
      <w:r w:rsidR="00080FB8">
        <w:rPr>
          <w:bCs/>
          <w:u w:val="single"/>
        </w:rPr>
        <w:t>8</w:t>
      </w:r>
      <w:r w:rsidRPr="00E1715C">
        <w:rPr>
          <w:bCs/>
        </w:rPr>
        <w:t>.</w:t>
      </w:r>
      <w:r w:rsidR="007B7438" w:rsidRPr="007B7438">
        <w:rPr>
          <w:bCs/>
          <w:u w:val="single"/>
        </w:rPr>
        <w:t>1</w:t>
      </w:r>
      <w:r w:rsidR="00627749">
        <w:rPr>
          <w:bCs/>
          <w:u w:val="single"/>
        </w:rPr>
        <w:t>2</w:t>
      </w:r>
      <w:r w:rsidR="0071749D">
        <w:rPr>
          <w:bCs/>
        </w:rPr>
        <w:t>.</w:t>
      </w:r>
      <w:r w:rsidRPr="007B7438">
        <w:rPr>
          <w:bCs/>
          <w:u w:val="single"/>
        </w:rPr>
        <w:t>20</w:t>
      </w:r>
      <w:r w:rsidR="00627749">
        <w:rPr>
          <w:bCs/>
          <w:u w:val="single"/>
        </w:rPr>
        <w:t>23</w:t>
      </w:r>
      <w:r w:rsidRPr="00E1715C">
        <w:rPr>
          <w:bCs/>
        </w:rPr>
        <w:t xml:space="preserve"> года №</w:t>
      </w:r>
      <w:r>
        <w:rPr>
          <w:bCs/>
        </w:rPr>
        <w:t xml:space="preserve"> </w:t>
      </w:r>
      <w:r w:rsidR="0071749D" w:rsidRPr="002F7D69">
        <w:rPr>
          <w:bCs/>
          <w:u w:val="single"/>
        </w:rPr>
        <w:t>01</w:t>
      </w:r>
      <w:r w:rsidRPr="002F7D69">
        <w:rPr>
          <w:bCs/>
          <w:u w:val="single"/>
        </w:rPr>
        <w:t>-</w:t>
      </w:r>
      <w:r w:rsidR="0071749D" w:rsidRPr="002F7D69">
        <w:rPr>
          <w:bCs/>
          <w:u w:val="single"/>
        </w:rPr>
        <w:t xml:space="preserve"> </w:t>
      </w:r>
      <w:r w:rsidR="0071749D" w:rsidRPr="00627749">
        <w:rPr>
          <w:bCs/>
          <w:u w:val="single"/>
        </w:rPr>
        <w:t>02</w:t>
      </w:r>
      <w:r w:rsidRPr="00627749">
        <w:rPr>
          <w:bCs/>
        </w:rPr>
        <w:t>/</w:t>
      </w:r>
      <w:r w:rsidR="00080FB8" w:rsidRPr="00080FB8">
        <w:rPr>
          <w:bCs/>
          <w:u w:val="single"/>
        </w:rPr>
        <w:t>165</w:t>
      </w:r>
    </w:p>
    <w:p w:rsidR="00037B88" w:rsidRDefault="00037B88" w:rsidP="00BF2EA2">
      <w:pPr>
        <w:tabs>
          <w:tab w:val="left" w:pos="1080"/>
        </w:tabs>
        <w:jc w:val="center"/>
        <w:rPr>
          <w:rFonts w:cs="Times New Roman"/>
          <w:b/>
          <w:color w:val="000000"/>
        </w:rPr>
      </w:pPr>
    </w:p>
    <w:p w:rsidR="005728F9" w:rsidRDefault="00613AC3" w:rsidP="00CE069E">
      <w:pPr>
        <w:tabs>
          <w:tab w:val="left" w:pos="1080"/>
        </w:tabs>
        <w:jc w:val="center"/>
        <w:rPr>
          <w:rFonts w:cs="Times New Roman"/>
          <w:b/>
          <w:color w:val="000000"/>
        </w:rPr>
      </w:pPr>
      <w:r>
        <w:rPr>
          <w:rFonts w:cs="Times New Roman"/>
          <w:b/>
          <w:color w:val="000000"/>
        </w:rPr>
        <w:t>А</w:t>
      </w:r>
      <w:r w:rsidR="00BF2EA2" w:rsidRPr="00E1715C">
        <w:rPr>
          <w:rFonts w:cs="Times New Roman"/>
          <w:b/>
          <w:color w:val="000000"/>
        </w:rPr>
        <w:t>нтикоррупционн</w:t>
      </w:r>
      <w:r>
        <w:rPr>
          <w:rFonts w:cs="Times New Roman"/>
          <w:b/>
          <w:color w:val="000000"/>
        </w:rPr>
        <w:t>ая</w:t>
      </w:r>
      <w:r w:rsidR="00BF2EA2" w:rsidRPr="00E1715C">
        <w:rPr>
          <w:rFonts w:cs="Times New Roman"/>
          <w:b/>
          <w:color w:val="000000"/>
        </w:rPr>
        <w:t xml:space="preserve"> политик</w:t>
      </w:r>
      <w:r>
        <w:rPr>
          <w:rFonts w:cs="Times New Roman"/>
          <w:b/>
          <w:color w:val="000000"/>
        </w:rPr>
        <w:t>а</w:t>
      </w:r>
    </w:p>
    <w:p w:rsidR="00FD1451" w:rsidRDefault="00FD1451" w:rsidP="00CE069E">
      <w:pPr>
        <w:tabs>
          <w:tab w:val="left" w:pos="1080"/>
        </w:tabs>
        <w:jc w:val="center"/>
        <w:rPr>
          <w:rFonts w:cs="Times New Roman"/>
          <w:b/>
          <w:color w:val="000000"/>
        </w:rPr>
      </w:pPr>
      <w:r w:rsidRPr="00FD1451">
        <w:rPr>
          <w:rFonts w:cs="Times New Roman"/>
          <w:b/>
          <w:color w:val="000000"/>
        </w:rPr>
        <w:t>казенно</w:t>
      </w:r>
      <w:r>
        <w:rPr>
          <w:rFonts w:cs="Times New Roman"/>
          <w:b/>
          <w:color w:val="000000"/>
        </w:rPr>
        <w:t>го</w:t>
      </w:r>
      <w:r w:rsidRPr="00FD1451">
        <w:rPr>
          <w:rFonts w:cs="Times New Roman"/>
          <w:b/>
          <w:color w:val="000000"/>
        </w:rPr>
        <w:t xml:space="preserve"> учреждени</w:t>
      </w:r>
      <w:r>
        <w:rPr>
          <w:rFonts w:cs="Times New Roman"/>
          <w:b/>
          <w:color w:val="000000"/>
        </w:rPr>
        <w:t>я</w:t>
      </w:r>
      <w:r w:rsidRPr="00FD1451">
        <w:rPr>
          <w:rFonts w:cs="Times New Roman"/>
          <w:b/>
          <w:color w:val="000000"/>
        </w:rPr>
        <w:t xml:space="preserve"> здравоохранения Удмуртской Республики «Республиканский специализированный психоневрологический дом ребенка»</w:t>
      </w:r>
    </w:p>
    <w:p w:rsidR="00FD1451" w:rsidRDefault="00FD1451" w:rsidP="00CE069E">
      <w:pPr>
        <w:tabs>
          <w:tab w:val="left" w:pos="1080"/>
        </w:tabs>
        <w:jc w:val="center"/>
        <w:rPr>
          <w:rFonts w:cs="Times New Roman"/>
          <w:b/>
          <w:color w:val="000000"/>
        </w:rPr>
      </w:pPr>
    </w:p>
    <w:p w:rsidR="00BF2EA2" w:rsidRPr="00E1715C" w:rsidRDefault="00BF2EA2" w:rsidP="00F22CCA">
      <w:pPr>
        <w:numPr>
          <w:ilvl w:val="0"/>
          <w:numId w:val="1"/>
        </w:numPr>
        <w:tabs>
          <w:tab w:val="left" w:pos="851"/>
        </w:tabs>
        <w:spacing w:before="120" w:after="120"/>
        <w:ind w:left="0" w:firstLine="567"/>
        <w:jc w:val="both"/>
        <w:rPr>
          <w:b/>
        </w:rPr>
      </w:pPr>
      <w:r w:rsidRPr="00E1715C">
        <w:rPr>
          <w:b/>
        </w:rPr>
        <w:t>Понятие, цели и задачи антикоррупционной политики</w:t>
      </w:r>
    </w:p>
    <w:p w:rsidR="0014698D" w:rsidRPr="00FD1451" w:rsidRDefault="00BF2EA2" w:rsidP="00FD1451">
      <w:pPr>
        <w:widowControl w:val="0"/>
        <w:tabs>
          <w:tab w:val="center" w:pos="851"/>
        </w:tabs>
        <w:autoSpaceDE w:val="0"/>
        <w:autoSpaceDN w:val="0"/>
        <w:adjustRightInd w:val="0"/>
        <w:spacing w:line="235" w:lineRule="auto"/>
        <w:ind w:firstLine="567"/>
        <w:jc w:val="both"/>
        <w:rPr>
          <w:rFonts w:cs="Times New Roman"/>
        </w:rPr>
      </w:pPr>
      <w:r w:rsidRPr="00E1715C">
        <w:rPr>
          <w:rFonts w:cs="Times New Roman"/>
        </w:rPr>
        <w:t>Настоящ</w:t>
      </w:r>
      <w:r w:rsidR="00613AC3">
        <w:rPr>
          <w:rFonts w:cs="Times New Roman"/>
        </w:rPr>
        <w:t>ая</w:t>
      </w:r>
      <w:r w:rsidRPr="00E1715C">
        <w:rPr>
          <w:rFonts w:cs="Times New Roman"/>
        </w:rPr>
        <w:t xml:space="preserve"> антикоррупционн</w:t>
      </w:r>
      <w:r w:rsidR="00613AC3">
        <w:rPr>
          <w:rFonts w:cs="Times New Roman"/>
        </w:rPr>
        <w:t>ая</w:t>
      </w:r>
      <w:r w:rsidRPr="00E1715C">
        <w:rPr>
          <w:rFonts w:cs="Times New Roman"/>
        </w:rPr>
        <w:t xml:space="preserve"> политик</w:t>
      </w:r>
      <w:r w:rsidR="00613AC3">
        <w:rPr>
          <w:rFonts w:cs="Times New Roman"/>
        </w:rPr>
        <w:t>а</w:t>
      </w:r>
      <w:r w:rsidRPr="00E1715C">
        <w:rPr>
          <w:rFonts w:cs="Times New Roman"/>
        </w:rPr>
        <w:t xml:space="preserve"> </w:t>
      </w:r>
      <w:r w:rsidRPr="00E442C2">
        <w:rPr>
          <w:rFonts w:cs="Times New Roman"/>
        </w:rPr>
        <w:t>(далее –</w:t>
      </w:r>
      <w:r w:rsidR="00613AC3">
        <w:rPr>
          <w:rFonts w:cs="Times New Roman"/>
        </w:rPr>
        <w:t xml:space="preserve"> </w:t>
      </w:r>
      <w:r w:rsidRPr="00E442C2">
        <w:rPr>
          <w:rFonts w:cs="Times New Roman"/>
        </w:rPr>
        <w:t xml:space="preserve">антикоррупционная политика, политика) </w:t>
      </w:r>
      <w:r w:rsidR="00FD1451" w:rsidRPr="00FD1451">
        <w:rPr>
          <w:rFonts w:cs="Times New Roman"/>
        </w:rPr>
        <w:t>казенно</w:t>
      </w:r>
      <w:r w:rsidR="00FD1451">
        <w:rPr>
          <w:rFonts w:cs="Times New Roman"/>
        </w:rPr>
        <w:t>го</w:t>
      </w:r>
      <w:r w:rsidR="00FD1451" w:rsidRPr="00FD1451">
        <w:rPr>
          <w:rFonts w:cs="Times New Roman"/>
        </w:rPr>
        <w:t xml:space="preserve"> учреждени</w:t>
      </w:r>
      <w:r w:rsidR="00FD1451">
        <w:rPr>
          <w:rFonts w:cs="Times New Roman"/>
        </w:rPr>
        <w:t>я</w:t>
      </w:r>
      <w:r w:rsidR="00FD1451" w:rsidRPr="00FD1451">
        <w:rPr>
          <w:rFonts w:cs="Times New Roman"/>
        </w:rPr>
        <w:t xml:space="preserve"> здравоохранения Удмуртской Республики «Республиканский специализированный психоневрологический дом ребенка»</w:t>
      </w:r>
      <w:r w:rsidR="00FD1451">
        <w:rPr>
          <w:rFonts w:cs="Times New Roman"/>
        </w:rPr>
        <w:t xml:space="preserve"> </w:t>
      </w:r>
      <w:r w:rsidR="0014698D" w:rsidRPr="00E442C2">
        <w:rPr>
          <w:rFonts w:cs="Times New Roman"/>
        </w:rPr>
        <w:t xml:space="preserve">(далее - </w:t>
      </w:r>
      <w:r w:rsidR="00FD1451">
        <w:rPr>
          <w:rFonts w:cs="Times New Roman"/>
        </w:rPr>
        <w:t>К</w:t>
      </w:r>
      <w:r w:rsidR="0014698D" w:rsidRPr="00E442C2">
        <w:rPr>
          <w:rFonts w:cs="Times New Roman"/>
        </w:rPr>
        <w:t>УЗ УР «</w:t>
      </w:r>
      <w:r w:rsidR="00FD1451">
        <w:rPr>
          <w:rFonts w:cs="Times New Roman"/>
        </w:rPr>
        <w:t xml:space="preserve">Дом ребенка и (или) </w:t>
      </w:r>
      <w:r w:rsidR="0014698D" w:rsidRPr="00E442C2">
        <w:rPr>
          <w:rFonts w:cs="Times New Roman"/>
        </w:rPr>
        <w:t>учреждение)</w:t>
      </w:r>
      <w:r w:rsidRPr="00E442C2">
        <w:rPr>
          <w:rFonts w:cs="Times New Roman"/>
        </w:rPr>
        <w:t xml:space="preserve"> </w:t>
      </w:r>
      <w:r w:rsidRPr="00E1715C">
        <w:rPr>
          <w:rFonts w:cs="Times New Roman"/>
        </w:rPr>
        <w:t xml:space="preserve">является базовым локальным нормативным актом учреждения, </w:t>
      </w:r>
      <w:r w:rsidRPr="00E442C2">
        <w:rPr>
          <w:rFonts w:cs="Times New Roman"/>
        </w:rPr>
        <w:t>направленным на реализацию требований, установленных статьей 13.3</w:t>
      </w:r>
      <w:r w:rsidRPr="00E1715C">
        <w:t xml:space="preserve"> </w:t>
      </w:r>
      <w:r w:rsidRPr="00E1715C">
        <w:rPr>
          <w:rFonts w:cs="Times New Roman"/>
          <w:color w:val="000000"/>
        </w:rPr>
        <w:t>Федерального закона от 25 декабря 2008 г. № 273-ФЗ «О противодействии коррупции»,</w:t>
      </w:r>
      <w:r w:rsidRPr="00E1715C">
        <w:rPr>
          <w:rFonts w:cs="Times New Roman"/>
        </w:rPr>
        <w:t xml:space="preserve"> и представляет собой комплекс взаимосвязанных принципов, процедур и конкретных мероприятий, направленных на профилактику</w:t>
      </w:r>
      <w:r w:rsidR="00FD1451">
        <w:rPr>
          <w:rFonts w:cs="Times New Roman"/>
        </w:rPr>
        <w:t>, выявление</w:t>
      </w:r>
      <w:r w:rsidRPr="00E1715C">
        <w:rPr>
          <w:rFonts w:cs="Times New Roman"/>
        </w:rPr>
        <w:t xml:space="preserve"> и пресечение коррупционных правонарушений в деятельности </w:t>
      </w:r>
      <w:r w:rsidRPr="00E1715C">
        <w:rPr>
          <w:rFonts w:cs="Times New Roman"/>
          <w:color w:val="000000"/>
        </w:rPr>
        <w:t>учреждения</w:t>
      </w:r>
      <w:r w:rsidR="0014698D">
        <w:rPr>
          <w:rFonts w:cs="Times New Roman"/>
          <w:color w:val="000000"/>
        </w:rPr>
        <w:t>.</w:t>
      </w:r>
    </w:p>
    <w:p w:rsidR="00A51B66" w:rsidRPr="00A51B66" w:rsidRDefault="00A51B66" w:rsidP="00A51B66">
      <w:pPr>
        <w:widowControl w:val="0"/>
        <w:tabs>
          <w:tab w:val="center" w:pos="851"/>
        </w:tabs>
        <w:autoSpaceDE w:val="0"/>
        <w:autoSpaceDN w:val="0"/>
        <w:adjustRightInd w:val="0"/>
        <w:spacing w:line="235" w:lineRule="auto"/>
        <w:ind w:firstLine="567"/>
        <w:jc w:val="both"/>
        <w:rPr>
          <w:rFonts w:cs="Times New Roman"/>
        </w:rPr>
      </w:pPr>
      <w:r w:rsidRPr="00A51B66">
        <w:rPr>
          <w:rFonts w:cs="Times New Roman"/>
        </w:rPr>
        <w:t xml:space="preserve">Антикоррупционная политика </w:t>
      </w:r>
      <w:r w:rsidR="00613AC3">
        <w:rPr>
          <w:rFonts w:cs="Times New Roman"/>
        </w:rPr>
        <w:t>разработана</w:t>
      </w:r>
      <w:r w:rsidRPr="00A51B66">
        <w:rPr>
          <w:rFonts w:cs="Times New Roman"/>
        </w:rPr>
        <w:t xml:space="preserve"> на основании Методических</w:t>
      </w:r>
      <w:r w:rsidRPr="00A51B66">
        <w:rPr>
          <w:rFonts w:cs="Times New Roman"/>
          <w:b/>
          <w:bCs/>
        </w:rPr>
        <w:t xml:space="preserve"> </w:t>
      </w:r>
      <w:r w:rsidRPr="00A51B66">
        <w:rPr>
          <w:rFonts w:cs="Times New Roman"/>
        </w:rPr>
        <w:t xml:space="preserve">рекомендаций по разработке и принятию организациями мер по предупреждению и противодействию коррупции от 8 ноября 2013 г. </w:t>
      </w:r>
      <w:r>
        <w:rPr>
          <w:rFonts w:cs="Times New Roman"/>
        </w:rPr>
        <w:t xml:space="preserve">(в ред. </w:t>
      </w:r>
      <w:r w:rsidRPr="00A51B66">
        <w:rPr>
          <w:rFonts w:cs="Times New Roman"/>
        </w:rPr>
        <w:t>8 апреля 2014 года</w:t>
      </w:r>
      <w:r>
        <w:rPr>
          <w:rFonts w:cs="Times New Roman"/>
        </w:rPr>
        <w:t>),</w:t>
      </w:r>
      <w:r w:rsidRPr="00A51B66">
        <w:rPr>
          <w:rFonts w:cs="Times New Roman"/>
        </w:rPr>
        <w:t xml:space="preserve"> </w:t>
      </w:r>
      <w:r w:rsidR="00613AC3">
        <w:rPr>
          <w:rFonts w:cs="Times New Roman"/>
        </w:rPr>
        <w:t>утвержденн</w:t>
      </w:r>
      <w:r w:rsidRPr="00A51B66">
        <w:rPr>
          <w:rFonts w:cs="Times New Roman"/>
        </w:rPr>
        <w:t>ых Минтруда России</w:t>
      </w:r>
      <w:r>
        <w:rPr>
          <w:rFonts w:cs="Times New Roman"/>
        </w:rPr>
        <w:t>.</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tab/>
      </w:r>
      <w:r w:rsidRPr="00E1715C">
        <w:rPr>
          <w:rFonts w:cs="Times New Roman"/>
        </w:rPr>
        <w:t xml:space="preserve">Целью антикоррупционной политики является разработка и осуществление разносторонних и последовательных мер по выявлению и последующему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учреждения и его органов управления к коррупционным проявлениям. </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tab/>
      </w:r>
      <w:r w:rsidRPr="00E1715C">
        <w:rPr>
          <w:rFonts w:cs="Times New Roman"/>
        </w:rPr>
        <w:t xml:space="preserve">Задачами антикоррупционной политики являются: </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rPr>
          <w:rFonts w:cs="Times New Roman"/>
        </w:rPr>
        <w:tab/>
        <w:t xml:space="preserve">- формирование у работников, контрагентов учреждения и иных взаимодействующих с учреждением лиц единообразного понимания позиции учреждения о неприятии коррупции в любых формах и проявлениях; </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rPr>
          <w:rFonts w:cs="Times New Roman"/>
        </w:rPr>
        <w:tab/>
        <w:t>-</w:t>
      </w:r>
      <w:r w:rsidR="00613AC3">
        <w:rPr>
          <w:rFonts w:cs="Times New Roman"/>
        </w:rPr>
        <w:t xml:space="preserve"> </w:t>
      </w:r>
      <w:r w:rsidRPr="00E1715C">
        <w:rPr>
          <w:rFonts w:cs="Times New Roman"/>
        </w:rPr>
        <w:t xml:space="preserve">минимизация риска вовлечения учреждения и его </w:t>
      </w:r>
      <w:r w:rsidR="00E41A25">
        <w:rPr>
          <w:rFonts w:cs="Times New Roman"/>
        </w:rPr>
        <w:t>работников</w:t>
      </w:r>
      <w:r w:rsidRPr="00E1715C">
        <w:rPr>
          <w:rFonts w:cs="Times New Roman"/>
        </w:rPr>
        <w:t xml:space="preserve">, независимо от занимаемой должности, в коррупционную деятельность; </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rPr>
          <w:rFonts w:cs="Times New Roman"/>
        </w:rPr>
        <w:tab/>
        <w:t>-</w:t>
      </w:r>
      <w:r w:rsidR="00613AC3">
        <w:rPr>
          <w:rFonts w:cs="Times New Roman"/>
        </w:rPr>
        <w:t xml:space="preserve"> </w:t>
      </w:r>
      <w:r w:rsidRPr="00E1715C">
        <w:rPr>
          <w:rFonts w:cs="Times New Roman"/>
        </w:rPr>
        <w:t>предупреждение коррупционных проявлений</w:t>
      </w:r>
      <w:r w:rsidR="00FD1451">
        <w:rPr>
          <w:rFonts w:cs="Times New Roman"/>
        </w:rPr>
        <w:t>, правонарушений</w:t>
      </w:r>
      <w:r w:rsidRPr="00E1715C">
        <w:rPr>
          <w:rFonts w:cs="Times New Roman"/>
        </w:rPr>
        <w:t xml:space="preserve"> и обеспечение ответственности за коррупционные проявления</w:t>
      </w:r>
      <w:r w:rsidR="00FD1451">
        <w:rPr>
          <w:rFonts w:cs="Times New Roman"/>
        </w:rPr>
        <w:t xml:space="preserve"> (</w:t>
      </w:r>
      <w:r w:rsidR="00FD1451" w:rsidRPr="00E1715C">
        <w:rPr>
          <w:rFonts w:cs="Times New Roman"/>
        </w:rPr>
        <w:t>п</w:t>
      </w:r>
      <w:r w:rsidR="00FD1451">
        <w:rPr>
          <w:rFonts w:cs="Times New Roman"/>
        </w:rPr>
        <w:t>равонарушения)</w:t>
      </w:r>
      <w:r w:rsidRPr="00E1715C">
        <w:rPr>
          <w:rFonts w:cs="Times New Roman"/>
        </w:rPr>
        <w:t xml:space="preserve">; </w:t>
      </w:r>
    </w:p>
    <w:p w:rsidR="00BF2EA2" w:rsidRPr="00E1715C" w:rsidRDefault="00BF2EA2" w:rsidP="00A35E79">
      <w:pPr>
        <w:widowControl w:val="0"/>
        <w:tabs>
          <w:tab w:val="center" w:pos="851"/>
        </w:tabs>
        <w:autoSpaceDE w:val="0"/>
        <w:autoSpaceDN w:val="0"/>
        <w:adjustRightInd w:val="0"/>
        <w:spacing w:line="235" w:lineRule="auto"/>
        <w:ind w:firstLine="567"/>
        <w:jc w:val="both"/>
        <w:rPr>
          <w:rFonts w:cs="Times New Roman"/>
        </w:rPr>
      </w:pPr>
      <w:r w:rsidRPr="00E1715C">
        <w:rPr>
          <w:rFonts w:cs="Times New Roman"/>
        </w:rPr>
        <w:tab/>
        <w:t>-</w:t>
      </w:r>
      <w:r w:rsidR="00613AC3">
        <w:rPr>
          <w:rFonts w:cs="Times New Roman"/>
        </w:rPr>
        <w:t xml:space="preserve"> </w:t>
      </w:r>
      <w:r w:rsidRPr="00E1715C">
        <w:rPr>
          <w:rFonts w:cs="Times New Roman"/>
        </w:rPr>
        <w:t xml:space="preserve">установление обязанности </w:t>
      </w:r>
      <w:r w:rsidR="00D83798">
        <w:rPr>
          <w:rFonts w:cs="Times New Roman"/>
        </w:rPr>
        <w:t>работников</w:t>
      </w:r>
      <w:r w:rsidRPr="00E1715C">
        <w:rPr>
          <w:rFonts w:cs="Times New Roman"/>
        </w:rPr>
        <w:t xml:space="preserve"> учреждения знать и соблюдать принципы и требования настоящей антикоррупционной политики, ключевые нормы антикоррупционного законодательства, а также процедуры по предотвращению коррупции; </w:t>
      </w:r>
    </w:p>
    <w:p w:rsidR="00BF2EA2" w:rsidRDefault="00BF2EA2" w:rsidP="00A35E79">
      <w:pPr>
        <w:widowControl w:val="0"/>
        <w:tabs>
          <w:tab w:val="center" w:pos="851"/>
        </w:tabs>
        <w:autoSpaceDE w:val="0"/>
        <w:autoSpaceDN w:val="0"/>
        <w:adjustRightInd w:val="0"/>
        <w:spacing w:line="235" w:lineRule="auto"/>
        <w:ind w:firstLine="567"/>
        <w:jc w:val="both"/>
      </w:pPr>
      <w:r w:rsidRPr="00E1715C">
        <w:rPr>
          <w:rFonts w:cs="Times New Roman"/>
        </w:rPr>
        <w:tab/>
        <w:t>-</w:t>
      </w:r>
      <w:r w:rsidR="00613AC3">
        <w:rPr>
          <w:rFonts w:cs="Times New Roman"/>
        </w:rPr>
        <w:t xml:space="preserve"> </w:t>
      </w:r>
      <w:r w:rsidRPr="00E1715C">
        <w:rPr>
          <w:rFonts w:cs="Times New Roman"/>
        </w:rPr>
        <w:t>минимизация и (или) ликвидация последствий коррупционных п</w:t>
      </w:r>
      <w:r w:rsidR="00FD1451">
        <w:rPr>
          <w:rFonts w:cs="Times New Roman"/>
        </w:rPr>
        <w:t>равонарушений</w:t>
      </w:r>
      <w:r w:rsidRPr="00E1715C">
        <w:rPr>
          <w:rFonts w:cs="Times New Roman"/>
        </w:rPr>
        <w:t>, возмещение вреда, причиненного коррупционными</w:t>
      </w:r>
      <w:r w:rsidRPr="00E1715C">
        <w:t xml:space="preserve"> </w:t>
      </w:r>
      <w:r w:rsidR="00FD1451" w:rsidRPr="00E1715C">
        <w:rPr>
          <w:rFonts w:cs="Times New Roman"/>
        </w:rPr>
        <w:t>п</w:t>
      </w:r>
      <w:r w:rsidR="00FD1451">
        <w:rPr>
          <w:rFonts w:cs="Times New Roman"/>
        </w:rPr>
        <w:t>равонарушениями</w:t>
      </w:r>
      <w:r w:rsidRPr="00E1715C">
        <w:t xml:space="preserve">. </w:t>
      </w:r>
    </w:p>
    <w:p w:rsidR="00D14536" w:rsidRPr="00D14536" w:rsidRDefault="008F6FC4" w:rsidP="00A35E79">
      <w:pPr>
        <w:widowControl w:val="0"/>
        <w:tabs>
          <w:tab w:val="center" w:pos="851"/>
        </w:tabs>
        <w:autoSpaceDE w:val="0"/>
        <w:autoSpaceDN w:val="0"/>
        <w:adjustRightInd w:val="0"/>
        <w:spacing w:line="235" w:lineRule="auto"/>
        <w:ind w:firstLine="567"/>
        <w:jc w:val="both"/>
      </w:pPr>
      <w:r>
        <w:t xml:space="preserve">Требования </w:t>
      </w:r>
      <w:r w:rsidRPr="00D14536">
        <w:t>антикоррупционной политики распространяются на всех работников учреждения</w:t>
      </w:r>
      <w:r w:rsidR="00D14536" w:rsidRPr="00D14536">
        <w:t xml:space="preserve"> вне зависимости от занимаемой должности и выполняемых функций</w:t>
      </w:r>
      <w:r w:rsidRPr="00D14536">
        <w:t>,</w:t>
      </w:r>
      <w:r w:rsidR="00D14536">
        <w:t xml:space="preserve"> а также</w:t>
      </w:r>
      <w:r w:rsidRPr="00D14536">
        <w:t xml:space="preserve"> </w:t>
      </w:r>
      <w:r w:rsidR="00D14536" w:rsidRPr="00D14536">
        <w:t>лиц, выполняющих работы (услуги) на основании договоров гражданско-правового характера.</w:t>
      </w:r>
    </w:p>
    <w:p w:rsidR="00BF2EA2" w:rsidRPr="00E1715C" w:rsidRDefault="00BF2EA2" w:rsidP="00A35E79">
      <w:pPr>
        <w:numPr>
          <w:ilvl w:val="0"/>
          <w:numId w:val="1"/>
        </w:numPr>
        <w:tabs>
          <w:tab w:val="left" w:pos="851"/>
        </w:tabs>
        <w:spacing w:before="120" w:after="120" w:line="235" w:lineRule="auto"/>
        <w:ind w:left="0" w:firstLine="567"/>
        <w:jc w:val="both"/>
        <w:rPr>
          <w:b/>
        </w:rPr>
      </w:pPr>
      <w:r w:rsidRPr="00E1715C">
        <w:rPr>
          <w:b/>
        </w:rPr>
        <w:t>Меры по предупреждению коррупции</w:t>
      </w:r>
    </w:p>
    <w:p w:rsidR="00BF2EA2" w:rsidRPr="00E1715C" w:rsidRDefault="00BF2EA2" w:rsidP="00A35E79">
      <w:pPr>
        <w:widowControl w:val="0"/>
        <w:tabs>
          <w:tab w:val="center" w:pos="851"/>
        </w:tabs>
        <w:autoSpaceDE w:val="0"/>
        <w:autoSpaceDN w:val="0"/>
        <w:adjustRightInd w:val="0"/>
        <w:spacing w:line="235" w:lineRule="auto"/>
        <w:ind w:firstLine="567"/>
        <w:jc w:val="both"/>
      </w:pPr>
      <w:r w:rsidRPr="00E1715C">
        <w:t>Меры по предупреждению коррупции, принимаемые в учреждении, включают:</w:t>
      </w:r>
    </w:p>
    <w:p w:rsidR="00BF2EA2" w:rsidRPr="00E1715C"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t>определение должностных лиц, ответственных за профилактику коррупционных и иных правонарушений;</w:t>
      </w:r>
    </w:p>
    <w:p w:rsidR="00BF2EA2" w:rsidRPr="00E1715C"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t>сотрудничество учреждения с правоохранительными органами;</w:t>
      </w:r>
    </w:p>
    <w:p w:rsidR="00BF2EA2" w:rsidRPr="00E1715C"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t>разработку и внедрение в практику стандартов и процедур, направленных на обеспечение добросовестной работы организации;</w:t>
      </w:r>
    </w:p>
    <w:p w:rsidR="00BF2EA2" w:rsidRPr="00E1715C"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t>принятие кодекса этики и служебного поведения работников организации;</w:t>
      </w:r>
    </w:p>
    <w:p w:rsidR="00BF2EA2" w:rsidRPr="00E1715C"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lastRenderedPageBreak/>
        <w:t>предотвращение и урегулирование конфликта интересов;</w:t>
      </w:r>
    </w:p>
    <w:p w:rsidR="00BF2EA2" w:rsidRDefault="00BF2EA2" w:rsidP="00A35E79">
      <w:pPr>
        <w:pStyle w:val="2"/>
        <w:numPr>
          <w:ilvl w:val="0"/>
          <w:numId w:val="3"/>
        </w:numPr>
        <w:shd w:val="clear" w:color="auto" w:fill="auto"/>
        <w:tabs>
          <w:tab w:val="left" w:pos="851"/>
        </w:tabs>
        <w:spacing w:line="235" w:lineRule="auto"/>
        <w:ind w:left="0" w:right="40" w:firstLine="567"/>
        <w:rPr>
          <w:spacing w:val="0"/>
          <w:sz w:val="24"/>
          <w:szCs w:val="24"/>
        </w:rPr>
      </w:pPr>
      <w:r w:rsidRPr="00E1715C">
        <w:rPr>
          <w:spacing w:val="0"/>
          <w:sz w:val="24"/>
          <w:szCs w:val="24"/>
        </w:rPr>
        <w:t>недопущение составления неофициальной отчетности и использования поддельных документов.</w:t>
      </w:r>
    </w:p>
    <w:p w:rsidR="008F6FC4" w:rsidRPr="00E1715C" w:rsidRDefault="008F6FC4" w:rsidP="008F6FC4">
      <w:pPr>
        <w:pStyle w:val="2"/>
        <w:shd w:val="clear" w:color="auto" w:fill="auto"/>
        <w:tabs>
          <w:tab w:val="left" w:pos="851"/>
        </w:tabs>
        <w:spacing w:line="235" w:lineRule="auto"/>
        <w:ind w:left="567" w:right="40"/>
        <w:rPr>
          <w:spacing w:val="0"/>
          <w:sz w:val="24"/>
          <w:szCs w:val="24"/>
        </w:rPr>
      </w:pPr>
    </w:p>
    <w:p w:rsidR="00BF2EA2" w:rsidRPr="00E1715C" w:rsidRDefault="00BF2EA2" w:rsidP="00A35E79">
      <w:pPr>
        <w:numPr>
          <w:ilvl w:val="0"/>
          <w:numId w:val="1"/>
        </w:numPr>
        <w:tabs>
          <w:tab w:val="left" w:pos="851"/>
        </w:tabs>
        <w:spacing w:after="120" w:line="235" w:lineRule="auto"/>
        <w:ind w:left="0" w:firstLine="567"/>
        <w:jc w:val="both"/>
        <w:rPr>
          <w:b/>
        </w:rPr>
      </w:pPr>
      <w:r w:rsidRPr="00E1715C">
        <w:rPr>
          <w:b/>
        </w:rPr>
        <w:t xml:space="preserve">Понятия и определения, используемые в </w:t>
      </w:r>
      <w:r w:rsidR="00613AC3">
        <w:rPr>
          <w:b/>
        </w:rPr>
        <w:t>антикоррупционной политике</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Коррупция</w:t>
      </w:r>
      <w:r w:rsidRPr="00E1715C">
        <w:rPr>
          <w:spacing w:val="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w:t>
      </w:r>
      <w:r w:rsidR="00613AC3">
        <w:rPr>
          <w:spacing w:val="0"/>
          <w:sz w:val="24"/>
          <w:szCs w:val="24"/>
        </w:rPr>
        <w:t>учреждения</w:t>
      </w:r>
      <w:r w:rsidRPr="00E1715C">
        <w:rPr>
          <w:spacing w:val="0"/>
          <w:sz w:val="24"/>
          <w:szCs w:val="24"/>
        </w:rPr>
        <w:t xml:space="preserve"> (пункт 1 статьи 1 Федерального закона от 25 декабря 2008 г. № 273-Ф3 «О противодействии коррупции»).</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Противодействие коррупции -</w:t>
      </w:r>
      <w:r w:rsidRPr="00E1715C">
        <w:rPr>
          <w:spacing w:val="0"/>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00BF3F3C">
        <w:rPr>
          <w:spacing w:val="0"/>
          <w:sz w:val="24"/>
          <w:szCs w:val="24"/>
        </w:rPr>
        <w:t>№</w:t>
      </w:r>
      <w:r w:rsidRPr="00E1715C">
        <w:rPr>
          <w:spacing w:val="0"/>
          <w:sz w:val="24"/>
          <w:szCs w:val="24"/>
        </w:rPr>
        <w:t xml:space="preserve"> 273-Ф3 «О противодействии коррупцию»:</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spacing w:val="0"/>
          <w:sz w:val="24"/>
          <w:szCs w:val="24"/>
        </w:rPr>
        <w:t>а)</w:t>
      </w:r>
      <w:r w:rsidRPr="00E1715C">
        <w:rPr>
          <w:spacing w:val="0"/>
          <w:sz w:val="24"/>
          <w:szCs w:val="24"/>
        </w:rPr>
        <w:tab/>
        <w:t>по предупреждению коррупции, в том числе по выявлению и последующему устранению причин коррупции (профилактика коррупции);</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spacing w:val="0"/>
          <w:sz w:val="24"/>
          <w:szCs w:val="24"/>
        </w:rPr>
        <w:t>б)</w:t>
      </w:r>
      <w:r w:rsidRPr="00E1715C">
        <w:rPr>
          <w:spacing w:val="0"/>
          <w:sz w:val="24"/>
          <w:szCs w:val="24"/>
        </w:rPr>
        <w:tab/>
        <w:t>по выявлению, предупреждению, пресечению, раскрытию и расследованию коррупционных правонарушений (борьба с коррупцией);</w:t>
      </w:r>
    </w:p>
    <w:p w:rsidR="00EA2A89" w:rsidRDefault="00EA2A89" w:rsidP="00A35E79">
      <w:pPr>
        <w:pStyle w:val="2"/>
        <w:shd w:val="clear" w:color="auto" w:fill="auto"/>
        <w:tabs>
          <w:tab w:val="left" w:pos="993"/>
        </w:tabs>
        <w:spacing w:line="235" w:lineRule="auto"/>
        <w:ind w:right="40" w:firstLine="567"/>
        <w:rPr>
          <w:spacing w:val="0"/>
          <w:sz w:val="24"/>
          <w:szCs w:val="24"/>
        </w:rPr>
      </w:pPr>
      <w:r w:rsidRPr="00E1715C">
        <w:rPr>
          <w:spacing w:val="0"/>
          <w:sz w:val="24"/>
          <w:szCs w:val="24"/>
        </w:rPr>
        <w:t>в)</w:t>
      </w:r>
      <w:r w:rsidRPr="00E1715C">
        <w:rPr>
          <w:spacing w:val="0"/>
          <w:sz w:val="24"/>
          <w:szCs w:val="24"/>
        </w:rPr>
        <w:tab/>
        <w:t>по минимизации и (или) ликвидации последствий коррупционных правонарушений.</w:t>
      </w:r>
    </w:p>
    <w:p w:rsidR="008F6FC4" w:rsidRPr="00E1715C" w:rsidRDefault="008F6FC4" w:rsidP="00A35E79">
      <w:pPr>
        <w:pStyle w:val="2"/>
        <w:shd w:val="clear" w:color="auto" w:fill="auto"/>
        <w:tabs>
          <w:tab w:val="left" w:pos="993"/>
        </w:tabs>
        <w:spacing w:line="235" w:lineRule="auto"/>
        <w:ind w:right="40" w:firstLine="567"/>
        <w:rPr>
          <w:spacing w:val="0"/>
          <w:sz w:val="24"/>
          <w:szCs w:val="24"/>
        </w:rPr>
      </w:pPr>
      <w:r w:rsidRPr="008F6FC4">
        <w:rPr>
          <w:rStyle w:val="0pt"/>
          <w:bCs w:val="0"/>
          <w:spacing w:val="0"/>
          <w:sz w:val="24"/>
          <w:szCs w:val="24"/>
        </w:rPr>
        <w:t>Предупреждение коррупции</w:t>
      </w:r>
      <w:r w:rsidR="00613AC3">
        <w:rPr>
          <w:color w:val="22272F"/>
          <w:sz w:val="23"/>
          <w:szCs w:val="23"/>
          <w:shd w:val="clear" w:color="auto" w:fill="FFFFFF"/>
        </w:rPr>
        <w:t xml:space="preserve"> </w:t>
      </w:r>
      <w:r w:rsidRPr="008F6FC4">
        <w:rPr>
          <w:spacing w:val="0"/>
          <w:sz w:val="24"/>
          <w:szCs w:val="24"/>
        </w:rPr>
        <w:t xml:space="preserve">- деятельность </w:t>
      </w:r>
      <w:r>
        <w:rPr>
          <w:spacing w:val="0"/>
          <w:sz w:val="24"/>
          <w:szCs w:val="24"/>
        </w:rPr>
        <w:t>учреждения</w:t>
      </w:r>
      <w:r w:rsidRPr="008F6FC4">
        <w:rPr>
          <w:spacing w:val="0"/>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Организация -</w:t>
      </w:r>
      <w:r w:rsidRPr="00E1715C">
        <w:rPr>
          <w:spacing w:val="0"/>
          <w:sz w:val="24"/>
          <w:szCs w:val="24"/>
        </w:rPr>
        <w:t xml:space="preserve"> юридическое лицо независимо от формы собственности, организационно-правовой формы и отраслевой принадлежности.</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Контрагент -</w:t>
      </w:r>
      <w:r w:rsidRPr="00E1715C">
        <w:rPr>
          <w:spacing w:val="0"/>
          <w:sz w:val="24"/>
          <w:szCs w:val="24"/>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Взятка -</w:t>
      </w:r>
      <w:r w:rsidRPr="00E1715C">
        <w:rPr>
          <w:spacing w:val="0"/>
          <w:sz w:val="24"/>
          <w:szCs w:val="24"/>
        </w:rPr>
        <w:t xml:space="preserve"> получение</w:t>
      </w:r>
      <w:r w:rsidR="00613AC3">
        <w:rPr>
          <w:spacing w:val="0"/>
          <w:sz w:val="24"/>
          <w:szCs w:val="24"/>
        </w:rPr>
        <w:t xml:space="preserve"> </w:t>
      </w:r>
      <w:hyperlink r:id="rId7" w:anchor="dst1867" w:history="1">
        <w:r w:rsidRPr="00E1715C">
          <w:rPr>
            <w:spacing w:val="0"/>
            <w:sz w:val="24"/>
            <w:szCs w:val="24"/>
          </w:rPr>
          <w:t>должностным лицом</w:t>
        </w:r>
      </w:hyperlink>
      <w:r w:rsidRPr="00E1715C">
        <w:rPr>
          <w:spacing w:val="0"/>
          <w:sz w:val="24"/>
          <w:szCs w:val="24"/>
        </w:rPr>
        <w:t>,</w:t>
      </w:r>
      <w:r w:rsidR="00613AC3">
        <w:rPr>
          <w:spacing w:val="0"/>
          <w:sz w:val="24"/>
          <w:szCs w:val="24"/>
        </w:rPr>
        <w:t xml:space="preserve"> </w:t>
      </w:r>
      <w:hyperlink r:id="rId8" w:anchor="dst100013" w:history="1">
        <w:r w:rsidRPr="00E1715C">
          <w:rPr>
            <w:spacing w:val="0"/>
            <w:sz w:val="24"/>
            <w:szCs w:val="24"/>
          </w:rPr>
          <w:t>иностранным должностным лицом</w:t>
        </w:r>
      </w:hyperlink>
      <w:r w:rsidR="00613AC3">
        <w:rPr>
          <w:spacing w:val="0"/>
          <w:sz w:val="24"/>
          <w:szCs w:val="24"/>
        </w:rPr>
        <w:t xml:space="preserve"> </w:t>
      </w:r>
      <w:r w:rsidRPr="00E1715C">
        <w:rPr>
          <w:spacing w:val="0"/>
          <w:sz w:val="24"/>
          <w:szCs w:val="24"/>
        </w:rPr>
        <w:t>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w:t>
      </w:r>
      <w:r w:rsidR="00613AC3">
        <w:rPr>
          <w:spacing w:val="0"/>
          <w:sz w:val="24"/>
          <w:szCs w:val="24"/>
        </w:rPr>
        <w:t xml:space="preserve"> </w:t>
      </w:r>
      <w:hyperlink r:id="rId9" w:anchor="dst100028" w:history="1">
        <w:r w:rsidRPr="00E1715C">
          <w:rPr>
            <w:spacing w:val="0"/>
            <w:sz w:val="24"/>
            <w:szCs w:val="24"/>
          </w:rPr>
          <w:t>имущественного характера</w:t>
        </w:r>
      </w:hyperlink>
      <w:r w:rsidRPr="00E1715C">
        <w:rPr>
          <w:spacing w:val="0"/>
          <w:sz w:val="24"/>
          <w:szCs w:val="24"/>
        </w:rPr>
        <w:t>,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w:t>
      </w:r>
      <w:r w:rsidR="00613AC3">
        <w:rPr>
          <w:spacing w:val="0"/>
          <w:sz w:val="24"/>
          <w:szCs w:val="24"/>
        </w:rPr>
        <w:t xml:space="preserve"> </w:t>
      </w:r>
      <w:hyperlink r:id="rId10" w:anchor="dst100015" w:history="1">
        <w:r w:rsidRPr="00E1715C">
          <w:rPr>
            <w:spacing w:val="0"/>
            <w:sz w:val="24"/>
            <w:szCs w:val="24"/>
          </w:rPr>
          <w:t>действий (бездействие)</w:t>
        </w:r>
      </w:hyperlink>
      <w:r w:rsidR="00613AC3">
        <w:rPr>
          <w:spacing w:val="0"/>
          <w:sz w:val="24"/>
          <w:szCs w:val="24"/>
        </w:rPr>
        <w:t xml:space="preserve"> </w:t>
      </w:r>
      <w:r w:rsidRPr="00E1715C">
        <w:rPr>
          <w:spacing w:val="0"/>
          <w:sz w:val="24"/>
          <w:szCs w:val="24"/>
        </w:rPr>
        <w:t>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w:t>
      </w:r>
      <w:r w:rsidR="00613AC3">
        <w:rPr>
          <w:spacing w:val="0"/>
          <w:sz w:val="24"/>
          <w:szCs w:val="24"/>
        </w:rPr>
        <w:t xml:space="preserve"> </w:t>
      </w:r>
      <w:hyperlink r:id="rId11" w:anchor="dst100019" w:history="1">
        <w:r w:rsidRPr="00E1715C">
          <w:rPr>
            <w:spacing w:val="0"/>
            <w:sz w:val="24"/>
            <w:szCs w:val="24"/>
          </w:rPr>
          <w:t>общее покровительство</w:t>
        </w:r>
      </w:hyperlink>
      <w:r w:rsidR="00613AC3">
        <w:rPr>
          <w:spacing w:val="0"/>
          <w:sz w:val="24"/>
          <w:szCs w:val="24"/>
        </w:rPr>
        <w:t xml:space="preserve"> </w:t>
      </w:r>
      <w:r w:rsidRPr="00E1715C">
        <w:rPr>
          <w:spacing w:val="0"/>
          <w:sz w:val="24"/>
          <w:szCs w:val="24"/>
        </w:rPr>
        <w:t>или</w:t>
      </w:r>
      <w:r w:rsidR="00613AC3">
        <w:rPr>
          <w:spacing w:val="0"/>
          <w:sz w:val="24"/>
          <w:szCs w:val="24"/>
        </w:rPr>
        <w:t xml:space="preserve"> </w:t>
      </w:r>
      <w:hyperlink r:id="rId12" w:anchor="dst100020" w:history="1">
        <w:r w:rsidRPr="00E1715C">
          <w:rPr>
            <w:spacing w:val="0"/>
            <w:sz w:val="24"/>
            <w:szCs w:val="24"/>
          </w:rPr>
          <w:t>попустительство</w:t>
        </w:r>
      </w:hyperlink>
      <w:r w:rsidR="00613AC3">
        <w:rPr>
          <w:spacing w:val="0"/>
          <w:sz w:val="24"/>
          <w:szCs w:val="24"/>
        </w:rPr>
        <w:t xml:space="preserve"> </w:t>
      </w:r>
      <w:r w:rsidRPr="00E1715C">
        <w:rPr>
          <w:spacing w:val="0"/>
          <w:sz w:val="24"/>
          <w:szCs w:val="24"/>
        </w:rPr>
        <w:t>по службе (часть 1 статьи 290 Уголовного кодекса Российской Федерации).</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bCs w:val="0"/>
          <w:spacing w:val="0"/>
          <w:sz w:val="24"/>
          <w:szCs w:val="24"/>
        </w:rPr>
        <w:t>Посредничество во взяточничестве</w:t>
      </w:r>
      <w:r w:rsidRPr="00E1715C">
        <w:rPr>
          <w:spacing w:val="0"/>
        </w:rPr>
        <w:t xml:space="preserve"> </w:t>
      </w:r>
      <w:r w:rsidRPr="00E1715C">
        <w:rPr>
          <w:spacing w:val="0"/>
          <w:sz w:val="24"/>
          <w:szCs w:val="24"/>
        </w:rPr>
        <w:t>-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(часть 1 статьи 291.1 Уголовного кодекса Российской Федерации).</w:t>
      </w:r>
    </w:p>
    <w:p w:rsidR="00EA2A89"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Коммерческий подкуп</w:t>
      </w:r>
      <w:r w:rsidRPr="00E1715C">
        <w:rPr>
          <w:spacing w:val="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Pr="00E1715C">
        <w:rPr>
          <w:spacing w:val="0"/>
          <w:sz w:val="24"/>
          <w:szCs w:val="24"/>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w:t>
      </w:r>
    </w:p>
    <w:p w:rsidR="0095431C" w:rsidRDefault="0095431C" w:rsidP="00A35E79">
      <w:pPr>
        <w:pStyle w:val="2"/>
        <w:shd w:val="clear" w:color="auto" w:fill="auto"/>
        <w:tabs>
          <w:tab w:val="left" w:pos="993"/>
        </w:tabs>
        <w:spacing w:line="235" w:lineRule="auto"/>
        <w:ind w:right="40" w:firstLine="567"/>
        <w:rPr>
          <w:spacing w:val="0"/>
          <w:sz w:val="24"/>
          <w:szCs w:val="24"/>
        </w:rPr>
      </w:pPr>
      <w:r w:rsidRPr="0095431C">
        <w:rPr>
          <w:rStyle w:val="0pt"/>
          <w:spacing w:val="0"/>
          <w:sz w:val="24"/>
          <w:szCs w:val="24"/>
        </w:rPr>
        <w:t>Злоупотребление должностными полномочиями</w:t>
      </w:r>
      <w:r>
        <w:rPr>
          <w:rStyle w:val="0pt"/>
          <w:spacing w:val="0"/>
          <w:sz w:val="24"/>
          <w:szCs w:val="24"/>
        </w:rPr>
        <w:t xml:space="preserve"> - </w:t>
      </w:r>
      <w:r>
        <w:rPr>
          <w:spacing w:val="0"/>
          <w:sz w:val="24"/>
          <w:szCs w:val="24"/>
        </w:rPr>
        <w:t>и</w:t>
      </w:r>
      <w:r w:rsidRPr="0095431C">
        <w:rPr>
          <w:spacing w:val="0"/>
          <w:sz w:val="24"/>
          <w:szCs w:val="24"/>
        </w:rPr>
        <w:t>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Pr>
          <w:spacing w:val="0"/>
          <w:sz w:val="24"/>
          <w:szCs w:val="24"/>
        </w:rPr>
        <w:t xml:space="preserve"> </w:t>
      </w:r>
      <w:r w:rsidRPr="00E1715C">
        <w:rPr>
          <w:spacing w:val="0"/>
          <w:sz w:val="24"/>
          <w:szCs w:val="24"/>
        </w:rPr>
        <w:t xml:space="preserve">(часть 1 статьи </w:t>
      </w:r>
      <w:r w:rsidRPr="0095431C">
        <w:rPr>
          <w:spacing w:val="0"/>
          <w:sz w:val="24"/>
          <w:szCs w:val="24"/>
        </w:rPr>
        <w:t>285</w:t>
      </w:r>
      <w:r w:rsidRPr="00E1715C">
        <w:rPr>
          <w:spacing w:val="0"/>
          <w:sz w:val="24"/>
          <w:szCs w:val="24"/>
        </w:rPr>
        <w:t xml:space="preserve"> Уголовного кодекса Российской Федерации).</w:t>
      </w:r>
    </w:p>
    <w:p w:rsidR="001D4A3F" w:rsidRPr="00E1715C" w:rsidRDefault="001D4A3F" w:rsidP="00A35E79">
      <w:pPr>
        <w:pStyle w:val="2"/>
        <w:shd w:val="clear" w:color="auto" w:fill="auto"/>
        <w:tabs>
          <w:tab w:val="left" w:pos="993"/>
        </w:tabs>
        <w:spacing w:line="235" w:lineRule="auto"/>
        <w:ind w:right="40" w:firstLine="567"/>
        <w:rPr>
          <w:spacing w:val="0"/>
          <w:sz w:val="24"/>
          <w:szCs w:val="24"/>
        </w:rPr>
      </w:pPr>
      <w:r w:rsidRPr="001D4A3F">
        <w:rPr>
          <w:rStyle w:val="0pt"/>
          <w:spacing w:val="0"/>
          <w:sz w:val="24"/>
          <w:szCs w:val="24"/>
        </w:rPr>
        <w:t>Служебный подлог</w:t>
      </w:r>
      <w:r>
        <w:rPr>
          <w:rStyle w:val="0pt"/>
          <w:spacing w:val="0"/>
          <w:sz w:val="24"/>
          <w:szCs w:val="24"/>
        </w:rPr>
        <w:t xml:space="preserve"> </w:t>
      </w:r>
      <w:r w:rsidRPr="001D4A3F">
        <w:rPr>
          <w:b/>
          <w:bCs/>
          <w:i/>
          <w:iCs/>
        </w:rPr>
        <w:t>-</w:t>
      </w:r>
      <w:r>
        <w:t xml:space="preserve"> </w:t>
      </w:r>
      <w:r w:rsidRPr="001D4A3F">
        <w:rPr>
          <w:spacing w:val="0"/>
          <w:sz w:val="24"/>
          <w:szCs w:val="24"/>
        </w:rPr>
        <w:t xml:space="preserve">то есть внесение </w:t>
      </w:r>
      <w:hyperlink w:anchor="sub_28511" w:history="1">
        <w:r w:rsidRPr="001D4A3F">
          <w:rPr>
            <w:spacing w:val="0"/>
            <w:sz w:val="24"/>
            <w:szCs w:val="24"/>
          </w:rPr>
          <w:t>должностным лицом</w:t>
        </w:r>
      </w:hyperlink>
      <w:r w:rsidRPr="001D4A3F">
        <w:rPr>
          <w:spacing w:val="0"/>
          <w:sz w:val="24"/>
          <w:szCs w:val="24"/>
        </w:rPr>
        <w:t xml:space="preserve">,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r w:rsidRPr="00E1715C">
        <w:rPr>
          <w:spacing w:val="0"/>
          <w:sz w:val="24"/>
          <w:szCs w:val="24"/>
        </w:rPr>
        <w:t>(часть 1 статьи 2</w:t>
      </w:r>
      <w:r>
        <w:rPr>
          <w:spacing w:val="0"/>
          <w:sz w:val="24"/>
          <w:szCs w:val="24"/>
        </w:rPr>
        <w:t>92</w:t>
      </w:r>
      <w:r w:rsidRPr="00E1715C">
        <w:rPr>
          <w:spacing w:val="0"/>
          <w:sz w:val="24"/>
          <w:szCs w:val="24"/>
        </w:rPr>
        <w:t xml:space="preserve"> Уголовного кодекса Российской Федерации)</w:t>
      </w:r>
      <w:r>
        <w:rPr>
          <w:spacing w:val="0"/>
          <w:sz w:val="24"/>
          <w:szCs w:val="24"/>
        </w:rPr>
        <w:t>.</w:t>
      </w:r>
    </w:p>
    <w:p w:rsidR="00EA2A89" w:rsidRPr="00E1715C" w:rsidRDefault="00EA2A89" w:rsidP="00A35E79">
      <w:pPr>
        <w:pStyle w:val="2"/>
        <w:shd w:val="clear" w:color="auto" w:fill="auto"/>
        <w:tabs>
          <w:tab w:val="left" w:pos="993"/>
        </w:tabs>
        <w:spacing w:line="235" w:lineRule="auto"/>
        <w:ind w:firstLine="567"/>
        <w:rPr>
          <w:spacing w:val="0"/>
          <w:sz w:val="24"/>
          <w:szCs w:val="24"/>
        </w:rPr>
      </w:pPr>
      <w:r w:rsidRPr="00E1715C">
        <w:rPr>
          <w:rStyle w:val="0pt"/>
          <w:spacing w:val="0"/>
          <w:sz w:val="24"/>
          <w:szCs w:val="24"/>
        </w:rPr>
        <w:t>Конфликт интересов</w:t>
      </w:r>
      <w:r w:rsidRPr="00E1715C">
        <w:rPr>
          <w:spacing w:val="0"/>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 xml:space="preserve">Личная заинтересованность работника (представителя организации) </w:t>
      </w:r>
      <w:r w:rsidRPr="00E1715C">
        <w:rPr>
          <w:spacing w:val="0"/>
          <w:sz w:val="24"/>
          <w:szCs w:val="24"/>
        </w:rPr>
        <w:t xml:space="preserve">- </w:t>
      </w:r>
    </w:p>
    <w:p w:rsidR="00EA2A89" w:rsidRPr="00E1715C" w:rsidRDefault="00EA2A89" w:rsidP="00A35E79">
      <w:pPr>
        <w:pStyle w:val="2"/>
        <w:shd w:val="clear" w:color="auto" w:fill="auto"/>
        <w:tabs>
          <w:tab w:val="left" w:pos="993"/>
        </w:tabs>
        <w:spacing w:line="235" w:lineRule="auto"/>
        <w:ind w:firstLine="567"/>
        <w:rPr>
          <w:spacing w:val="0"/>
          <w:sz w:val="24"/>
          <w:szCs w:val="24"/>
        </w:rPr>
      </w:pPr>
      <w:r w:rsidRPr="00E1715C">
        <w:rPr>
          <w:spacing w:val="0"/>
          <w:sz w:val="24"/>
          <w:szCs w:val="24"/>
        </w:rPr>
        <w:t>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EA2A89" w:rsidRPr="00E1715C" w:rsidRDefault="00EA2A89" w:rsidP="00A35E79">
      <w:pPr>
        <w:pStyle w:val="2"/>
        <w:shd w:val="clear" w:color="auto" w:fill="auto"/>
        <w:tabs>
          <w:tab w:val="left" w:pos="993"/>
        </w:tabs>
        <w:spacing w:line="235" w:lineRule="auto"/>
        <w:ind w:right="40" w:firstLine="567"/>
        <w:rPr>
          <w:spacing w:val="0"/>
          <w:sz w:val="24"/>
          <w:szCs w:val="24"/>
        </w:rPr>
      </w:pPr>
      <w:r w:rsidRPr="00E1715C">
        <w:rPr>
          <w:rStyle w:val="0pt"/>
          <w:spacing w:val="0"/>
          <w:sz w:val="24"/>
          <w:szCs w:val="24"/>
        </w:rPr>
        <w:t>Представитель организации</w:t>
      </w:r>
      <w:r w:rsidRPr="00E1715C">
        <w:rPr>
          <w:color w:val="000000"/>
          <w:spacing w:val="0"/>
          <w:sz w:val="24"/>
          <w:szCs w:val="24"/>
        </w:rPr>
        <w:t xml:space="preserve"> </w:t>
      </w:r>
      <w:r w:rsidRPr="00E1715C">
        <w:rPr>
          <w:spacing w:val="0"/>
        </w:rPr>
        <w:t>-</w:t>
      </w:r>
      <w:r w:rsidRPr="00E1715C">
        <w:rPr>
          <w:spacing w:val="0"/>
          <w:sz w:val="24"/>
          <w:szCs w:val="24"/>
        </w:rPr>
        <w:t xml:space="preserve"> лицо, которое уполномочено такой организацией действовать от е</w:t>
      </w:r>
      <w:r w:rsidR="00745DE4">
        <w:rPr>
          <w:spacing w:val="0"/>
          <w:sz w:val="24"/>
          <w:szCs w:val="24"/>
        </w:rPr>
        <w:t>ё</w:t>
      </w:r>
      <w:r w:rsidRPr="00E1715C">
        <w:rPr>
          <w:spacing w:val="0"/>
          <w:sz w:val="24"/>
          <w:szCs w:val="24"/>
        </w:rPr>
        <w:t xml:space="preserve"> имени.</w:t>
      </w:r>
    </w:p>
    <w:p w:rsidR="00EA2A89" w:rsidRPr="00E1715C" w:rsidRDefault="00EA2A89"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Основные принципы противодействия коррупции</w:t>
      </w:r>
    </w:p>
    <w:p w:rsidR="00EA2A89" w:rsidRPr="00E1715C" w:rsidRDefault="00EA2A89" w:rsidP="00A35E79">
      <w:pPr>
        <w:pStyle w:val="ConsPlusNormal"/>
        <w:spacing w:line="235" w:lineRule="auto"/>
        <w:ind w:firstLine="567"/>
        <w:jc w:val="both"/>
        <w:rPr>
          <w:sz w:val="24"/>
          <w:szCs w:val="24"/>
        </w:rPr>
      </w:pPr>
      <w:r w:rsidRPr="00E1715C">
        <w:rPr>
          <w:sz w:val="24"/>
          <w:szCs w:val="24"/>
        </w:rPr>
        <w:t>Система мер по противодействию коррупции в учреждении основывается на следующих ключевых принципах:</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соответствия антикоррупционной политики учреждения действующему законодательству и общепринятым нормам.</w:t>
      </w:r>
    </w:p>
    <w:p w:rsidR="00EA2A89" w:rsidRPr="00E1715C" w:rsidRDefault="00EA2A89" w:rsidP="00A35E79">
      <w:pPr>
        <w:pStyle w:val="ConsPlusNormal"/>
        <w:spacing w:line="235" w:lineRule="auto"/>
        <w:ind w:firstLine="567"/>
        <w:jc w:val="both"/>
        <w:rPr>
          <w:sz w:val="24"/>
          <w:szCs w:val="24"/>
        </w:rPr>
      </w:pPr>
      <w:r w:rsidRPr="00E1715C">
        <w:rPr>
          <w:sz w:val="24"/>
          <w:szCs w:val="24"/>
        </w:rPr>
        <w:t xml:space="preserve">Соответствие реализуемых антикоррупционных мероприятий </w:t>
      </w:r>
      <w:hyperlink r:id="rId13" w:history="1">
        <w:r w:rsidRPr="00E1715C">
          <w:rPr>
            <w:sz w:val="24"/>
            <w:szCs w:val="24"/>
          </w:rPr>
          <w:t>Конституции</w:t>
        </w:r>
      </w:hyperlink>
      <w:r w:rsidRPr="00E1715C">
        <w:rPr>
          <w:sz w:val="24"/>
          <w:szCs w:val="24"/>
        </w:rPr>
        <w:t xml:space="preserve"> Российской Федерации, заключенным Российской Федерацией международным договорам, федеральному законодательству и законодательству Удмуртской республики, локальным актам, принятым в учреждении.</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личного примера руководства.</w:t>
      </w:r>
    </w:p>
    <w:p w:rsidR="00EA2A89" w:rsidRPr="00E1715C" w:rsidRDefault="00EA2A89" w:rsidP="00A35E79">
      <w:pPr>
        <w:pStyle w:val="ConsPlusNormal"/>
        <w:spacing w:line="235" w:lineRule="auto"/>
        <w:ind w:firstLine="567"/>
        <w:jc w:val="both"/>
        <w:rPr>
          <w:sz w:val="24"/>
          <w:szCs w:val="24"/>
        </w:rPr>
      </w:pPr>
      <w:r w:rsidRPr="00E1715C">
        <w:rPr>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вовлеченности работников.</w:t>
      </w:r>
    </w:p>
    <w:p w:rsidR="00EA2A89" w:rsidRPr="00E1715C" w:rsidRDefault="00EA2A89" w:rsidP="00A35E79">
      <w:pPr>
        <w:pStyle w:val="ConsPlusNormal"/>
        <w:spacing w:line="235" w:lineRule="auto"/>
        <w:ind w:firstLine="567"/>
        <w:jc w:val="both"/>
        <w:rPr>
          <w:sz w:val="24"/>
          <w:szCs w:val="24"/>
        </w:rPr>
      </w:pPr>
      <w:r w:rsidRPr="00E1715C">
        <w:rPr>
          <w:sz w:val="24"/>
          <w:szCs w:val="24"/>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соразмерности антикоррупционных процедур риску коррупции.</w:t>
      </w:r>
    </w:p>
    <w:p w:rsidR="00EA2A89" w:rsidRPr="00E1715C" w:rsidRDefault="00EA2A89" w:rsidP="00A35E79">
      <w:pPr>
        <w:pStyle w:val="ConsPlusNormal"/>
        <w:spacing w:line="235" w:lineRule="auto"/>
        <w:ind w:firstLine="567"/>
        <w:jc w:val="both"/>
        <w:rPr>
          <w:sz w:val="24"/>
          <w:szCs w:val="24"/>
        </w:rPr>
      </w:pPr>
      <w:r w:rsidRPr="00E1715C">
        <w:rPr>
          <w:sz w:val="24"/>
          <w:szCs w:val="24"/>
        </w:rPr>
        <w:lastRenderedPageBreak/>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эффективности антикоррупционных процедур.</w:t>
      </w:r>
    </w:p>
    <w:p w:rsidR="00EA2A89" w:rsidRPr="00E1715C" w:rsidRDefault="00EA2A89" w:rsidP="00A35E79">
      <w:pPr>
        <w:pStyle w:val="ConsPlusNormal"/>
        <w:spacing w:line="235" w:lineRule="auto"/>
        <w:ind w:firstLine="567"/>
        <w:jc w:val="both"/>
        <w:rPr>
          <w:sz w:val="24"/>
          <w:szCs w:val="24"/>
        </w:rPr>
      </w:pPr>
      <w:r w:rsidRPr="00E1715C">
        <w:rPr>
          <w:sz w:val="24"/>
          <w:szCs w:val="24"/>
        </w:rPr>
        <w:t>Применение в учреждении таких антикоррупционных мероприятий, которые являются малозатратными, обеспечивают простоту реализации и приносят значимый результат.</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ответственности и неотвратимости наказания.</w:t>
      </w:r>
    </w:p>
    <w:p w:rsidR="00EA2A89" w:rsidRPr="00E1715C" w:rsidRDefault="00EA2A89" w:rsidP="00A35E79">
      <w:pPr>
        <w:pStyle w:val="ConsPlusNormal"/>
        <w:spacing w:line="235" w:lineRule="auto"/>
        <w:ind w:firstLine="567"/>
        <w:jc w:val="both"/>
        <w:rPr>
          <w:sz w:val="24"/>
          <w:szCs w:val="24"/>
        </w:rPr>
      </w:pPr>
      <w:r w:rsidRPr="00E1715C">
        <w:rPr>
          <w:sz w:val="24"/>
          <w:szCs w:val="24"/>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открытости деятельности.</w:t>
      </w:r>
    </w:p>
    <w:p w:rsidR="00EA2A89" w:rsidRPr="00E1715C" w:rsidRDefault="00EA2A89" w:rsidP="00A35E79">
      <w:pPr>
        <w:pStyle w:val="ConsPlusNormal"/>
        <w:spacing w:line="235" w:lineRule="auto"/>
        <w:ind w:firstLine="567"/>
        <w:jc w:val="both"/>
        <w:rPr>
          <w:sz w:val="24"/>
          <w:szCs w:val="24"/>
        </w:rPr>
      </w:pPr>
      <w:r w:rsidRPr="00E1715C">
        <w:rPr>
          <w:sz w:val="24"/>
          <w:szCs w:val="24"/>
        </w:rPr>
        <w:t>Информирование контрагентов, партнеров и общественности о принятых в учреждении антикоррупционных стандартах ведения деятельности.</w:t>
      </w:r>
    </w:p>
    <w:p w:rsidR="00EA2A89" w:rsidRPr="00E1715C" w:rsidRDefault="00EA2A89" w:rsidP="00A35E79">
      <w:pPr>
        <w:pStyle w:val="ConsPlusNormal"/>
        <w:numPr>
          <w:ilvl w:val="0"/>
          <w:numId w:val="4"/>
        </w:numPr>
        <w:tabs>
          <w:tab w:val="left" w:pos="993"/>
        </w:tabs>
        <w:spacing w:line="235" w:lineRule="auto"/>
        <w:ind w:left="0" w:firstLine="567"/>
        <w:jc w:val="both"/>
        <w:rPr>
          <w:sz w:val="24"/>
          <w:szCs w:val="24"/>
        </w:rPr>
      </w:pPr>
      <w:r w:rsidRPr="00E1715C">
        <w:rPr>
          <w:sz w:val="24"/>
          <w:szCs w:val="24"/>
        </w:rPr>
        <w:t>Принцип постоянного контроля и регулярного мониторинга.</w:t>
      </w:r>
    </w:p>
    <w:p w:rsidR="00EA2A89" w:rsidRPr="00E1715C" w:rsidRDefault="00EA2A89" w:rsidP="00A35E79">
      <w:pPr>
        <w:pStyle w:val="ConsPlusNormal"/>
        <w:spacing w:line="235" w:lineRule="auto"/>
        <w:ind w:firstLine="567"/>
        <w:jc w:val="both"/>
        <w:rPr>
          <w:sz w:val="24"/>
          <w:szCs w:val="24"/>
        </w:rPr>
      </w:pPr>
      <w:r w:rsidRPr="00E1715C">
        <w:rPr>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A2A89" w:rsidRPr="00E1715C" w:rsidRDefault="00EA2A89"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Область применения антикоррупционной политики и круг лиц, на которых распространяется ее действие</w:t>
      </w:r>
    </w:p>
    <w:p w:rsidR="00EA2A89" w:rsidRPr="00E1715C" w:rsidRDefault="00EA2A89" w:rsidP="00A35E79">
      <w:pPr>
        <w:pStyle w:val="ConsPlusNormal"/>
        <w:spacing w:line="235" w:lineRule="auto"/>
        <w:ind w:firstLine="567"/>
        <w:jc w:val="both"/>
        <w:rPr>
          <w:sz w:val="24"/>
          <w:szCs w:val="24"/>
        </w:rPr>
      </w:pPr>
      <w:r w:rsidRPr="00E1715C">
        <w:rPr>
          <w:sz w:val="24"/>
          <w:szCs w:val="24"/>
        </w:rPr>
        <w:t xml:space="preserve">Действие антикоррупционной политики распространяется на руководителя учреждения и всех работников учреждения вне зависимости от занимаемой должности и выполняемых функций. </w:t>
      </w:r>
    </w:p>
    <w:p w:rsidR="00EA2A89" w:rsidRPr="00E1715C" w:rsidRDefault="00EA2A89" w:rsidP="00A35E79">
      <w:pPr>
        <w:pStyle w:val="ConsPlusNormal"/>
        <w:spacing w:line="235" w:lineRule="auto"/>
        <w:ind w:firstLine="567"/>
        <w:jc w:val="both"/>
        <w:rPr>
          <w:sz w:val="24"/>
          <w:szCs w:val="24"/>
        </w:rPr>
      </w:pPr>
      <w:r w:rsidRPr="00E1715C">
        <w:rPr>
          <w:sz w:val="24"/>
          <w:szCs w:val="24"/>
        </w:rPr>
        <w:t>Антикоррупционная политика распространяется также на лиц, выполняющих для учреждения работы или предоставляющие услуги на основе гражданско-правовых договоров, либо являющихся представителями учреждения.</w:t>
      </w:r>
    </w:p>
    <w:p w:rsidR="00EA2A89" w:rsidRPr="00E1715C" w:rsidRDefault="00EA2A89"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Определение должностных лиц учреждения, ответственных за профилактику коррупционных и иных правонарушений</w:t>
      </w:r>
    </w:p>
    <w:p w:rsidR="00EA2A89" w:rsidRPr="00E1715C" w:rsidRDefault="00EA2A89" w:rsidP="00A35E79">
      <w:pPr>
        <w:pStyle w:val="ConsPlusNormal"/>
        <w:spacing w:line="235" w:lineRule="auto"/>
        <w:ind w:firstLine="567"/>
        <w:jc w:val="both"/>
        <w:rPr>
          <w:sz w:val="24"/>
          <w:szCs w:val="24"/>
        </w:rPr>
      </w:pPr>
      <w:r w:rsidRPr="00E1715C">
        <w:rPr>
          <w:sz w:val="24"/>
          <w:szCs w:val="24"/>
        </w:rPr>
        <w:t>Ответственное лицо за противодействие коррупции назначается приказом главного врача.</w:t>
      </w:r>
    </w:p>
    <w:p w:rsidR="00EA2A89" w:rsidRPr="00E1715C" w:rsidRDefault="00EA2A89" w:rsidP="00A35E79">
      <w:pPr>
        <w:pStyle w:val="ConsPlusNormal"/>
        <w:spacing w:line="235" w:lineRule="auto"/>
        <w:ind w:firstLine="567"/>
        <w:jc w:val="both"/>
        <w:rPr>
          <w:sz w:val="24"/>
          <w:szCs w:val="24"/>
        </w:rPr>
      </w:pPr>
      <w:r w:rsidRPr="00E1715C">
        <w:rPr>
          <w:sz w:val="24"/>
          <w:szCs w:val="24"/>
        </w:rPr>
        <w:t>Ответственное лицо осуществляет в учреждении следующие мероприятия:</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разработка и представление на утверждение руководителю учреждения локальных нормативных актов, проектов приказов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организация проведения оценки коррупционных рисков в деятельности учреждения;</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участие в работе комиссии по предотвращению и урегулированию конфликта интересов;</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 xml:space="preserve"> анализ обращений граждан и организаций на предмет наличия признаков коррупционных правонарушений;</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информирование работников учреждения о законодательстве Российской Федерации, Удмуртской Республики, локальных нормативных актах в сфере противодействия коррупции;</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оказание содействия уполномоченным представителям контрольно-надзорных органов при проведении ими проверок деятельности учреждения по вопросам противодействия коррупции;</w:t>
      </w:r>
    </w:p>
    <w:p w:rsidR="00EA2A89" w:rsidRPr="00E1715C" w:rsidRDefault="00EA2A89" w:rsidP="00A35E79">
      <w:pPr>
        <w:pStyle w:val="2"/>
        <w:numPr>
          <w:ilvl w:val="0"/>
          <w:numId w:val="5"/>
        </w:numPr>
        <w:shd w:val="clear" w:color="auto" w:fill="auto"/>
        <w:tabs>
          <w:tab w:val="left" w:pos="709"/>
        </w:tabs>
        <w:spacing w:line="235" w:lineRule="auto"/>
        <w:ind w:right="40" w:firstLine="567"/>
        <w:rPr>
          <w:spacing w:val="0"/>
          <w:sz w:val="24"/>
          <w:szCs w:val="24"/>
          <w:lang w:eastAsia="en-US"/>
        </w:rPr>
      </w:pPr>
      <w:r w:rsidRPr="00E1715C">
        <w:rPr>
          <w:spacing w:val="0"/>
          <w:sz w:val="24"/>
          <w:szCs w:val="24"/>
          <w:lang w:eastAsia="en-US"/>
        </w:rPr>
        <w:t>проведение оценки результатов антикоррупционной работы и подготовка соответствующих отчетных материалов.</w:t>
      </w:r>
    </w:p>
    <w:p w:rsidR="00EA2A89" w:rsidRPr="00E1715C" w:rsidRDefault="00EA2A89"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Определение и закрепление обязанностей работников учреждения, связанных с предупреждением и противодействием коррупции</w:t>
      </w:r>
    </w:p>
    <w:p w:rsidR="00EA2A89" w:rsidRPr="00E1715C" w:rsidRDefault="00EA2A89" w:rsidP="00A35E79">
      <w:pPr>
        <w:pStyle w:val="ConsPlusNormal"/>
        <w:spacing w:line="235" w:lineRule="auto"/>
        <w:ind w:firstLine="567"/>
        <w:jc w:val="both"/>
        <w:rPr>
          <w:sz w:val="24"/>
          <w:szCs w:val="24"/>
        </w:rPr>
      </w:pPr>
      <w:r w:rsidRPr="00E1715C">
        <w:rPr>
          <w:sz w:val="24"/>
          <w:szCs w:val="24"/>
        </w:rPr>
        <w:lastRenderedPageBreak/>
        <w:t>Обязанности работников учреждения в связи с предупреждением и противодействием коррупции являются общими для всех работников учреждения.</w:t>
      </w:r>
    </w:p>
    <w:p w:rsidR="00EA2A89" w:rsidRPr="00E1715C" w:rsidRDefault="00EA2A89" w:rsidP="00A35E79">
      <w:pPr>
        <w:pStyle w:val="ConsPlusNormal"/>
        <w:spacing w:line="235" w:lineRule="auto"/>
        <w:ind w:firstLine="567"/>
        <w:jc w:val="both"/>
        <w:rPr>
          <w:sz w:val="24"/>
          <w:szCs w:val="24"/>
        </w:rPr>
      </w:pPr>
      <w:r w:rsidRPr="00E1715C">
        <w:rPr>
          <w:sz w:val="24"/>
          <w:szCs w:val="24"/>
        </w:rPr>
        <w:t>В целях предупреждения и противодействия коррупции работники учреждения обязаны:</w:t>
      </w:r>
    </w:p>
    <w:p w:rsidR="00EA2A89" w:rsidRPr="00E1715C" w:rsidRDefault="00EA2A89"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воздерживаться от совершения и (или) участия в совершении коррупционных правонарушений в интересах или от имени учреждения;</w:t>
      </w:r>
    </w:p>
    <w:p w:rsidR="00956BB8" w:rsidRDefault="00956BB8" w:rsidP="00956BB8">
      <w:pPr>
        <w:widowControl w:val="0"/>
        <w:numPr>
          <w:ilvl w:val="0"/>
          <w:numId w:val="5"/>
        </w:numPr>
        <w:tabs>
          <w:tab w:val="left" w:pos="851"/>
        </w:tabs>
        <w:ind w:firstLine="567"/>
        <w:jc w:val="both"/>
      </w:pPr>
      <w:r w:rsidRPr="00583834">
        <w:t xml:space="preserve">воздерживаться от поведения, которое может быть истолковано окружающими как готовность </w:t>
      </w:r>
      <w:r>
        <w:t xml:space="preserve">нарушить </w:t>
      </w:r>
      <w:r w:rsidRPr="00EE2191">
        <w:t xml:space="preserve">должностные (служебные) обязанности и(или) </w:t>
      </w:r>
      <w:r>
        <w:t xml:space="preserve">установленный порядок деятельности учреждения из </w:t>
      </w:r>
      <w:r w:rsidRPr="00EE2191">
        <w:t>личной заинтересованности</w:t>
      </w:r>
      <w:r w:rsidRPr="00583834">
        <w:t>;</w:t>
      </w:r>
    </w:p>
    <w:p w:rsidR="00956BB8" w:rsidRPr="00583834" w:rsidRDefault="00956BB8" w:rsidP="00956BB8">
      <w:pPr>
        <w:widowControl w:val="0"/>
        <w:numPr>
          <w:ilvl w:val="0"/>
          <w:numId w:val="5"/>
        </w:numPr>
        <w:tabs>
          <w:tab w:val="left" w:pos="851"/>
        </w:tabs>
        <w:ind w:firstLine="567"/>
        <w:jc w:val="both"/>
      </w:pPr>
      <w:r>
        <w:t xml:space="preserve">выполнять запрет на прием подарков, предусмотренный статьей </w:t>
      </w:r>
      <w:r w:rsidRPr="00EE2191">
        <w:t>575 Гражданско</w:t>
      </w:r>
      <w:r>
        <w:t>го кодекса Российской Федерации;</w:t>
      </w:r>
    </w:p>
    <w:p w:rsidR="00EA2A89" w:rsidRPr="00E1715C" w:rsidRDefault="00EA2A89"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незамедлительно информировать главного врача</w:t>
      </w:r>
      <w:r w:rsidR="0095431C">
        <w:rPr>
          <w:spacing w:val="0"/>
          <w:sz w:val="24"/>
          <w:szCs w:val="24"/>
          <w:lang w:eastAsia="en-US"/>
        </w:rPr>
        <w:t xml:space="preserve"> (его заместителя)</w:t>
      </w:r>
      <w:r w:rsidRPr="00E1715C">
        <w:rPr>
          <w:spacing w:val="0"/>
          <w:sz w:val="24"/>
          <w:szCs w:val="24"/>
          <w:lang w:eastAsia="en-US"/>
        </w:rPr>
        <w:t xml:space="preserve">, </w:t>
      </w:r>
      <w:r w:rsidR="0095431C">
        <w:rPr>
          <w:spacing w:val="0"/>
          <w:sz w:val="24"/>
          <w:szCs w:val="24"/>
          <w:lang w:eastAsia="en-US"/>
        </w:rPr>
        <w:t>непосредственного руководителя</w:t>
      </w:r>
      <w:r w:rsidRPr="00E1715C">
        <w:rPr>
          <w:spacing w:val="0"/>
          <w:sz w:val="24"/>
          <w:szCs w:val="24"/>
          <w:lang w:eastAsia="en-US"/>
        </w:rPr>
        <w:t xml:space="preserve"> о случаях склонения работника к совершению коррупционных правонарушений;</w:t>
      </w:r>
    </w:p>
    <w:p w:rsidR="00EA2A89" w:rsidRPr="00E1715C" w:rsidRDefault="00EA2A89"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 xml:space="preserve">незамедлительно информировать непосредственного </w:t>
      </w:r>
      <w:r w:rsidR="006673DA">
        <w:rPr>
          <w:spacing w:val="0"/>
          <w:sz w:val="24"/>
          <w:szCs w:val="24"/>
          <w:lang w:eastAsia="en-US"/>
        </w:rPr>
        <w:t>руководителя</w:t>
      </w:r>
      <w:r w:rsidRPr="00E1715C">
        <w:rPr>
          <w:spacing w:val="0"/>
          <w:sz w:val="24"/>
          <w:szCs w:val="24"/>
          <w:lang w:eastAsia="en-US"/>
        </w:rPr>
        <w:t xml:space="preserve">, руководство </w:t>
      </w:r>
      <w:r w:rsidR="0095431C">
        <w:rPr>
          <w:spacing w:val="0"/>
          <w:sz w:val="24"/>
          <w:szCs w:val="24"/>
          <w:lang w:eastAsia="en-US"/>
        </w:rPr>
        <w:t>учреждения</w:t>
      </w:r>
      <w:r w:rsidRPr="00E1715C">
        <w:rPr>
          <w:spacing w:val="0"/>
          <w:sz w:val="24"/>
          <w:szCs w:val="24"/>
          <w:lang w:eastAsia="en-US"/>
        </w:rPr>
        <w:t xml:space="preserve">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EA2A89" w:rsidRPr="00E1715C" w:rsidRDefault="00464DB8" w:rsidP="00A35E79">
      <w:pPr>
        <w:pStyle w:val="2"/>
        <w:numPr>
          <w:ilvl w:val="0"/>
          <w:numId w:val="5"/>
        </w:numPr>
        <w:shd w:val="clear" w:color="auto" w:fill="auto"/>
        <w:tabs>
          <w:tab w:val="left" w:pos="709"/>
        </w:tabs>
        <w:spacing w:line="235" w:lineRule="auto"/>
        <w:ind w:firstLine="567"/>
        <w:rPr>
          <w:spacing w:val="0"/>
          <w:sz w:val="24"/>
          <w:szCs w:val="24"/>
          <w:lang w:eastAsia="en-US"/>
        </w:rPr>
      </w:pPr>
      <w:r>
        <w:rPr>
          <w:spacing w:val="0"/>
          <w:sz w:val="24"/>
          <w:szCs w:val="24"/>
          <w:lang w:eastAsia="en-US"/>
        </w:rPr>
        <w:t>сообща</w:t>
      </w:r>
      <w:r w:rsidR="00EA2A89" w:rsidRPr="00E1715C">
        <w:rPr>
          <w:spacing w:val="0"/>
          <w:sz w:val="24"/>
          <w:szCs w:val="24"/>
          <w:lang w:eastAsia="en-US"/>
        </w:rPr>
        <w:t>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8539F3" w:rsidRPr="00E1715C" w:rsidRDefault="008539F3"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Оценка коррупционных рисков</w:t>
      </w:r>
      <w:r w:rsidR="0029661F">
        <w:rPr>
          <w:rFonts w:cs="Times New Roman"/>
          <w:b/>
        </w:rPr>
        <w:t xml:space="preserve"> и их минимизация</w:t>
      </w:r>
    </w:p>
    <w:p w:rsidR="008539F3" w:rsidRPr="00E1715C" w:rsidRDefault="008539F3" w:rsidP="00A35E79">
      <w:pPr>
        <w:pStyle w:val="ConsPlusNormal"/>
        <w:spacing w:line="235" w:lineRule="auto"/>
        <w:ind w:firstLine="567"/>
        <w:jc w:val="both"/>
        <w:rPr>
          <w:sz w:val="24"/>
          <w:szCs w:val="24"/>
        </w:rPr>
      </w:pPr>
      <w:r w:rsidRPr="00E1715C">
        <w:rPr>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учреждения.</w:t>
      </w:r>
    </w:p>
    <w:p w:rsidR="008539F3" w:rsidRPr="00E1715C" w:rsidRDefault="008539F3" w:rsidP="00A35E79">
      <w:pPr>
        <w:pStyle w:val="ConsPlusNormal"/>
        <w:spacing w:line="235" w:lineRule="auto"/>
        <w:ind w:firstLine="567"/>
        <w:jc w:val="both"/>
        <w:rPr>
          <w:sz w:val="24"/>
          <w:szCs w:val="24"/>
        </w:rPr>
      </w:pPr>
      <w:r w:rsidRPr="00E1715C">
        <w:rPr>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8539F3" w:rsidRDefault="008539F3" w:rsidP="00A35E79">
      <w:pPr>
        <w:pStyle w:val="ConsPlusNormal"/>
        <w:spacing w:line="235" w:lineRule="auto"/>
        <w:ind w:firstLine="567"/>
        <w:jc w:val="both"/>
        <w:rPr>
          <w:sz w:val="24"/>
          <w:szCs w:val="24"/>
        </w:rPr>
      </w:pPr>
      <w:r w:rsidRPr="00E1715C">
        <w:rPr>
          <w:sz w:val="24"/>
          <w:szCs w:val="24"/>
        </w:rPr>
        <w:t>Оценка коррупционных рисков проводится как на стадии разработки антикоррупционной политики, так и после ее утверждения на регулярной основе.</w:t>
      </w:r>
    </w:p>
    <w:p w:rsidR="0029661F" w:rsidRPr="0029661F" w:rsidRDefault="007B0FFA" w:rsidP="0029661F">
      <w:pPr>
        <w:pStyle w:val="a3"/>
        <w:numPr>
          <w:ilvl w:val="1"/>
          <w:numId w:val="1"/>
        </w:numPr>
        <w:tabs>
          <w:tab w:val="left" w:pos="851"/>
        </w:tabs>
        <w:spacing w:before="120" w:after="120" w:line="235" w:lineRule="auto"/>
        <w:jc w:val="both"/>
        <w:rPr>
          <w:b/>
        </w:rPr>
      </w:pPr>
      <w:r>
        <w:rPr>
          <w:b/>
        </w:rPr>
        <w:t xml:space="preserve"> </w:t>
      </w:r>
      <w:r w:rsidR="0029661F">
        <w:rPr>
          <w:b/>
        </w:rPr>
        <w:t>М</w:t>
      </w:r>
      <w:r w:rsidR="0029661F" w:rsidRPr="0029661F">
        <w:rPr>
          <w:b/>
        </w:rPr>
        <w:t>инимизация коррупционных рисков</w:t>
      </w:r>
      <w:r w:rsidR="0029661F">
        <w:rPr>
          <w:b/>
        </w:rPr>
        <w:t xml:space="preserve"> при осуществлении </w:t>
      </w:r>
      <w:r w:rsidR="0029661F" w:rsidRPr="0029661F">
        <w:rPr>
          <w:b/>
        </w:rPr>
        <w:t>бухгалтерского (бюджетного),  налогового, статистического учета и составления отчетности</w:t>
      </w:r>
    </w:p>
    <w:p w:rsidR="00CF1611" w:rsidRDefault="00CF1611" w:rsidP="00CF1611">
      <w:pPr>
        <w:pStyle w:val="ConsPlusNormal"/>
        <w:spacing w:line="235" w:lineRule="auto"/>
        <w:ind w:firstLine="567"/>
        <w:jc w:val="both"/>
        <w:rPr>
          <w:sz w:val="24"/>
          <w:szCs w:val="24"/>
        </w:rPr>
      </w:pPr>
      <w:r w:rsidRPr="00E1715C">
        <w:rPr>
          <w:sz w:val="24"/>
          <w:szCs w:val="24"/>
        </w:rPr>
        <w:t>Федеральным законом от 06.12.2011 №</w:t>
      </w:r>
      <w:r>
        <w:rPr>
          <w:sz w:val="24"/>
          <w:szCs w:val="24"/>
        </w:rPr>
        <w:t xml:space="preserve"> </w:t>
      </w:r>
      <w:r w:rsidRPr="00E1715C">
        <w:rPr>
          <w:sz w:val="24"/>
          <w:szCs w:val="24"/>
        </w:rPr>
        <w:t>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F1611" w:rsidRPr="0003501D" w:rsidRDefault="00CF1611" w:rsidP="00CF1611">
      <w:pPr>
        <w:shd w:val="clear" w:color="auto" w:fill="FFFFFF"/>
        <w:spacing w:line="100" w:lineRule="atLeast"/>
        <w:ind w:firstLine="600"/>
        <w:jc w:val="both"/>
        <w:rPr>
          <w:rFonts w:cs="Times New Roman"/>
        </w:rPr>
      </w:pPr>
      <w:r>
        <w:t>Учреждением заключено с</w:t>
      </w:r>
      <w:r w:rsidRPr="00FF09C2">
        <w:rPr>
          <w:rFonts w:cs="Times New Roman"/>
          <w:lang w:eastAsia="en-US"/>
        </w:rPr>
        <w:t>оглашение</w:t>
      </w:r>
      <w:r>
        <w:t xml:space="preserve"> </w:t>
      </w:r>
      <w:r w:rsidRPr="00FF09C2">
        <w:rPr>
          <w:rFonts w:cs="Times New Roman"/>
          <w:lang w:eastAsia="en-US"/>
        </w:rPr>
        <w:t>о выполнении работ по ведению бухгалтерского (бюджетного),  налогового, статистического учета и составления отчетности</w:t>
      </w:r>
      <w:r>
        <w:rPr>
          <w:rFonts w:cs="Times New Roman"/>
          <w:lang w:eastAsia="en-US"/>
        </w:rPr>
        <w:t xml:space="preserve"> </w:t>
      </w:r>
      <w:r>
        <w:t>с к</w:t>
      </w:r>
      <w:r>
        <w:rPr>
          <w:rFonts w:cs="Times New Roman"/>
        </w:rPr>
        <w:t>азенн</w:t>
      </w:r>
      <w:r>
        <w:t xml:space="preserve">ым </w:t>
      </w:r>
      <w:r>
        <w:rPr>
          <w:rFonts w:cs="Times New Roman"/>
        </w:rPr>
        <w:t>учреждение</w:t>
      </w:r>
      <w:r w:rsidR="006F7AE0">
        <w:rPr>
          <w:rFonts w:cs="Times New Roman"/>
        </w:rPr>
        <w:t>м</w:t>
      </w:r>
      <w:r>
        <w:rPr>
          <w:rFonts w:cs="Times New Roman"/>
        </w:rPr>
        <w:t xml:space="preserve"> Удмуртской Республики «Республиканский центр учета и отчетности»</w:t>
      </w:r>
      <w:r>
        <w:t xml:space="preserve"> (далее – централизованная бухгалтерия), согласно которому централизованная бухгалтерия </w:t>
      </w:r>
      <w:r>
        <w:rPr>
          <w:spacing w:val="-1"/>
        </w:rPr>
        <w:t xml:space="preserve">принимает на себя обязательства на постоянной основе выполнять работы </w:t>
      </w:r>
      <w:r>
        <w:rPr>
          <w:color w:val="212121"/>
        </w:rPr>
        <w:t>по ведению бухгалтерского (бюджетного), налогового, статистического учета и составления отчетности</w:t>
      </w:r>
      <w:r>
        <w:rPr>
          <w:iCs/>
          <w:spacing w:val="-2"/>
        </w:rPr>
        <w:t xml:space="preserve"> </w:t>
      </w:r>
      <w:r w:rsidRPr="0003501D">
        <w:rPr>
          <w:rFonts w:cs="Times New Roman"/>
        </w:rPr>
        <w:t>учреждения в соответствии с требованиями действующего законодательства Российской Федерации, нормативными правовыми актами Удмуртской Республики, утвержденной учетной политикой и иными внутренними распорядительными документами Учреждения.</w:t>
      </w:r>
    </w:p>
    <w:p w:rsidR="00CF1611" w:rsidRDefault="00CF1611" w:rsidP="00CF1611">
      <w:pPr>
        <w:shd w:val="clear" w:color="auto" w:fill="FFFFFF"/>
        <w:spacing w:line="100" w:lineRule="atLeast"/>
        <w:ind w:firstLine="600"/>
        <w:jc w:val="both"/>
        <w:rPr>
          <w:rFonts w:cs="Times New Roman"/>
          <w:lang w:eastAsia="en-US"/>
        </w:rPr>
      </w:pPr>
      <w:r w:rsidRPr="0003501D">
        <w:rPr>
          <w:rFonts w:cs="Times New Roman"/>
        </w:rPr>
        <w:t xml:space="preserve">Передача полномочий </w:t>
      </w:r>
      <w:r w:rsidRPr="00FF09C2">
        <w:rPr>
          <w:rFonts w:cs="Times New Roman"/>
        </w:rPr>
        <w:t>по ведению бухгалтерского (бюджетного),  налогового,</w:t>
      </w:r>
      <w:r w:rsidRPr="00FF09C2">
        <w:rPr>
          <w:rFonts w:cs="Times New Roman"/>
          <w:lang w:eastAsia="en-US"/>
        </w:rPr>
        <w:t xml:space="preserve"> статистического учета и составления отчетности</w:t>
      </w:r>
      <w:r>
        <w:rPr>
          <w:rFonts w:cs="Times New Roman"/>
          <w:lang w:eastAsia="en-US"/>
        </w:rPr>
        <w:t xml:space="preserve"> централизованной бухгалтерии обеспечивает внешний контроль хозяйственной деятельности учреждения и минимизаци</w:t>
      </w:r>
      <w:r w:rsidR="007B0FFA">
        <w:rPr>
          <w:rFonts w:cs="Times New Roman"/>
          <w:lang w:eastAsia="en-US"/>
        </w:rPr>
        <w:t>ю</w:t>
      </w:r>
      <w:r>
        <w:rPr>
          <w:rFonts w:cs="Times New Roman"/>
          <w:lang w:eastAsia="en-US"/>
        </w:rPr>
        <w:t xml:space="preserve"> коррупционных рисков. </w:t>
      </w:r>
    </w:p>
    <w:p w:rsidR="007B0FFA" w:rsidRPr="0029661F" w:rsidRDefault="007B0FFA" w:rsidP="007B0FFA">
      <w:pPr>
        <w:pStyle w:val="a3"/>
        <w:numPr>
          <w:ilvl w:val="1"/>
          <w:numId w:val="1"/>
        </w:numPr>
        <w:tabs>
          <w:tab w:val="left" w:pos="851"/>
        </w:tabs>
        <w:spacing w:before="120" w:after="120" w:line="235" w:lineRule="auto"/>
        <w:jc w:val="both"/>
        <w:rPr>
          <w:b/>
        </w:rPr>
      </w:pPr>
      <w:r>
        <w:rPr>
          <w:b/>
        </w:rPr>
        <w:lastRenderedPageBreak/>
        <w:t> М</w:t>
      </w:r>
      <w:r w:rsidRPr="0029661F">
        <w:rPr>
          <w:b/>
        </w:rPr>
        <w:t>инимизация коррупционных рисков</w:t>
      </w:r>
      <w:r>
        <w:rPr>
          <w:b/>
        </w:rPr>
        <w:t xml:space="preserve"> при осуществлении </w:t>
      </w:r>
      <w:r w:rsidRPr="007B0FFA">
        <w:rPr>
          <w:b/>
        </w:rPr>
        <w:t>з</w:t>
      </w:r>
      <w:r>
        <w:rPr>
          <w:b/>
        </w:rPr>
        <w:t>акупок товаров, работ, услуг.</w:t>
      </w:r>
    </w:p>
    <w:p w:rsidR="007B0FFA" w:rsidRPr="007B0FFA" w:rsidRDefault="007B0FFA" w:rsidP="00AD24F3">
      <w:pPr>
        <w:ind w:firstLine="567"/>
        <w:jc w:val="both"/>
        <w:rPr>
          <w:rFonts w:cs="Times New Roman"/>
        </w:rPr>
      </w:pPr>
      <w:r>
        <w:rPr>
          <w:rFonts w:cs="Times New Roman"/>
        </w:rPr>
        <w:t>У</w:t>
      </w:r>
      <w:r w:rsidRPr="00E442C2">
        <w:rPr>
          <w:rFonts w:cs="Times New Roman"/>
        </w:rPr>
        <w:t>чреждение</w:t>
      </w:r>
      <w:r>
        <w:rPr>
          <w:rFonts w:cs="Times New Roman"/>
        </w:rPr>
        <w:t xml:space="preserve"> осуществляет закупки в соответствии с </w:t>
      </w:r>
      <w:r w:rsidRPr="007B0FFA">
        <w:rPr>
          <w:rFonts w:cs="Times New Roman"/>
        </w:rPr>
        <w:t xml:space="preserve"> </w:t>
      </w:r>
      <w:r w:rsidR="00AD24F3" w:rsidRPr="007B0FFA">
        <w:rPr>
          <w:rFonts w:cs="Times New Roman"/>
        </w:rPr>
        <w:t>требовани</w:t>
      </w:r>
      <w:r w:rsidRPr="007B0FFA">
        <w:rPr>
          <w:rFonts w:cs="Times New Roman"/>
        </w:rPr>
        <w:t>ями</w:t>
      </w:r>
      <w:r w:rsidR="00AD24F3" w:rsidRPr="007B0FFA">
        <w:rPr>
          <w:rFonts w:cs="Times New Roman"/>
        </w:rPr>
        <w:t xml:space="preserve"> Федерального закона от 05.04.2013 № 44-ФЗ «О контрактной системе в сфере закупок товаров, работ</w:t>
      </w:r>
      <w:r>
        <w:rPr>
          <w:rFonts w:cs="Times New Roman"/>
        </w:rPr>
        <w:t>.</w:t>
      </w:r>
    </w:p>
    <w:p w:rsidR="00AD24F3" w:rsidRPr="007B0FFA" w:rsidRDefault="007B0FFA" w:rsidP="00AD24F3">
      <w:pPr>
        <w:ind w:firstLine="567"/>
        <w:jc w:val="both"/>
        <w:rPr>
          <w:rFonts w:cs="Times New Roman"/>
        </w:rPr>
      </w:pPr>
      <w:r w:rsidRPr="007B0FFA">
        <w:rPr>
          <w:rFonts w:cs="Times New Roman"/>
        </w:rPr>
        <w:t xml:space="preserve">При этом </w:t>
      </w:r>
      <w:r>
        <w:rPr>
          <w:rFonts w:cs="Times New Roman"/>
        </w:rPr>
        <w:t>У</w:t>
      </w:r>
      <w:r w:rsidRPr="00E442C2">
        <w:rPr>
          <w:rFonts w:cs="Times New Roman"/>
        </w:rPr>
        <w:t>чреждение</w:t>
      </w:r>
      <w:r w:rsidRPr="007B0FFA">
        <w:rPr>
          <w:rFonts w:cs="Times New Roman"/>
        </w:rPr>
        <w:t xml:space="preserve"> передает </w:t>
      </w:r>
      <w:r w:rsidR="00AD24F3" w:rsidRPr="007B0FFA">
        <w:rPr>
          <w:rFonts w:cs="Times New Roman"/>
        </w:rPr>
        <w:t>полномочи</w:t>
      </w:r>
      <w:r w:rsidRPr="007B0FFA">
        <w:rPr>
          <w:rFonts w:cs="Times New Roman"/>
        </w:rPr>
        <w:t>я</w:t>
      </w:r>
      <w:r w:rsidR="00AD24F3" w:rsidRPr="007B0FFA">
        <w:rPr>
          <w:rFonts w:cs="Times New Roman"/>
        </w:rPr>
        <w:t xml:space="preserve">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w:t>
      </w:r>
      <w:r>
        <w:rPr>
          <w:rFonts w:cs="Times New Roman"/>
        </w:rPr>
        <w:t xml:space="preserve">,- </w:t>
      </w:r>
      <w:r w:rsidR="00AD24F3" w:rsidRPr="007B0FFA">
        <w:rPr>
          <w:rFonts w:cs="Times New Roman"/>
        </w:rPr>
        <w:t xml:space="preserve">государственному казенному учреждению Удмуртской Республики «Региональный центр закупок Удмуртской Республики» </w:t>
      </w:r>
      <w:r w:rsidRPr="007B0FFA">
        <w:rPr>
          <w:rFonts w:cs="Times New Roman"/>
        </w:rPr>
        <w:t>Министерства  финансов Удмуртской Республик</w:t>
      </w:r>
      <w:r>
        <w:rPr>
          <w:rFonts w:cs="Times New Roman"/>
        </w:rPr>
        <w:t>и</w:t>
      </w:r>
      <w:r w:rsidRPr="007B0FFA">
        <w:rPr>
          <w:rFonts w:cs="Times New Roman"/>
        </w:rPr>
        <w:t xml:space="preserve"> </w:t>
      </w:r>
      <w:r w:rsidR="00AD24F3" w:rsidRPr="007B0FFA">
        <w:rPr>
          <w:rFonts w:cs="Times New Roman"/>
        </w:rPr>
        <w:t>(далее – Организатор закупок).</w:t>
      </w:r>
    </w:p>
    <w:p w:rsidR="007B0FFA" w:rsidRDefault="007B0FFA" w:rsidP="007B0FFA">
      <w:pPr>
        <w:shd w:val="clear" w:color="auto" w:fill="FFFFFF"/>
        <w:spacing w:line="100" w:lineRule="atLeast"/>
        <w:ind w:firstLine="600"/>
        <w:jc w:val="both"/>
        <w:rPr>
          <w:rFonts w:cs="Times New Roman"/>
          <w:lang w:eastAsia="en-US"/>
        </w:rPr>
      </w:pPr>
      <w:r>
        <w:rPr>
          <w:iCs/>
          <w:spacing w:val="-2"/>
        </w:rPr>
        <w:t xml:space="preserve">Передача полномочий </w:t>
      </w:r>
      <w:r w:rsidRPr="00FF09C2">
        <w:rPr>
          <w:rFonts w:cs="Times New Roman"/>
          <w:lang w:eastAsia="en-US"/>
        </w:rPr>
        <w:t xml:space="preserve">по </w:t>
      </w:r>
      <w:r w:rsidRPr="007B0FFA">
        <w:rPr>
          <w:rFonts w:cs="Times New Roman"/>
        </w:rPr>
        <w:t xml:space="preserve">подготовке и осуществлению закупок </w:t>
      </w:r>
      <w:r>
        <w:rPr>
          <w:rFonts w:cs="Times New Roman"/>
          <w:lang w:eastAsia="en-US"/>
        </w:rPr>
        <w:t xml:space="preserve">обеспечивает внешний контроль хозяйственной деятельности учреждения и минимизацию коррупционных рисков. </w:t>
      </w:r>
    </w:p>
    <w:p w:rsidR="008539F3" w:rsidRPr="00E1715C" w:rsidRDefault="008539F3" w:rsidP="00A35E79">
      <w:pPr>
        <w:numPr>
          <w:ilvl w:val="0"/>
          <w:numId w:val="1"/>
        </w:numPr>
        <w:tabs>
          <w:tab w:val="left" w:pos="851"/>
        </w:tabs>
        <w:spacing w:before="120" w:after="120" w:line="235" w:lineRule="auto"/>
        <w:ind w:left="0" w:firstLine="567"/>
        <w:jc w:val="both"/>
        <w:rPr>
          <w:rFonts w:cs="Times New Roman"/>
          <w:b/>
        </w:rPr>
      </w:pPr>
      <w:r w:rsidRPr="00E1715C">
        <w:rPr>
          <w:rFonts w:cs="Times New Roman"/>
          <w:b/>
        </w:rPr>
        <w:t>Обязанности работников в связи с раскрытием и урегулированием конфликта интересов</w:t>
      </w:r>
    </w:p>
    <w:p w:rsidR="008539F3" w:rsidRPr="00E1715C" w:rsidRDefault="008539F3" w:rsidP="00A35E79">
      <w:pPr>
        <w:pStyle w:val="ConsPlusNormal"/>
        <w:spacing w:line="235" w:lineRule="auto"/>
        <w:ind w:firstLine="567"/>
        <w:jc w:val="both"/>
        <w:rPr>
          <w:sz w:val="24"/>
          <w:szCs w:val="24"/>
        </w:rPr>
      </w:pPr>
      <w:r w:rsidRPr="00E1715C">
        <w:rPr>
          <w:sz w:val="24"/>
          <w:szCs w:val="24"/>
        </w:rPr>
        <w:t>При принятии решений по вопросам, связанным с выполнением своих трудовых обязанностей работники обязаны руководствоваться интересами учреждения - без учета своих личных интересов, интересов своих родственников и друзей:</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избегать (по возможности) ситуаций и обстоятельств, которые могут привести к конфликту интересов;</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раскрывать возникший (реальный) или потенциальный конфликт интересов;</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содействовать урегулированию возникшего конфликта интересов.</w:t>
      </w:r>
    </w:p>
    <w:p w:rsidR="008539F3" w:rsidRPr="00E1715C" w:rsidRDefault="00DF6CB6" w:rsidP="00A35E79">
      <w:pPr>
        <w:pStyle w:val="2"/>
        <w:shd w:val="clear" w:color="auto" w:fill="auto"/>
        <w:tabs>
          <w:tab w:val="left" w:pos="709"/>
        </w:tabs>
        <w:spacing w:line="235" w:lineRule="auto"/>
        <w:ind w:firstLine="567"/>
        <w:rPr>
          <w:spacing w:val="0"/>
          <w:sz w:val="24"/>
          <w:szCs w:val="24"/>
          <w:lang w:eastAsia="en-US"/>
        </w:rPr>
      </w:pPr>
      <w:r>
        <w:rPr>
          <w:spacing w:val="0"/>
          <w:sz w:val="24"/>
          <w:szCs w:val="24"/>
          <w:lang w:eastAsia="en-US"/>
        </w:rPr>
        <w:t>В учреждении</w:t>
      </w:r>
      <w:r w:rsidR="008539F3" w:rsidRPr="00E1715C">
        <w:rPr>
          <w:spacing w:val="0"/>
          <w:sz w:val="24"/>
          <w:szCs w:val="24"/>
          <w:lang w:eastAsia="en-US"/>
        </w:rPr>
        <w:t xml:space="preserve"> возможно установление различных видов раскрытия конфликта интересов, в том числе:</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раскрытие сведений о конфликте интересов при приеме на работу;</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раскрытие сведений о конфликте интересов при назначении на новую должность;</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разовое раскрытие сведений по мере возникновения ситуаций конфликта интересов.</w:t>
      </w:r>
    </w:p>
    <w:p w:rsidR="008539F3" w:rsidRPr="00E1715C" w:rsidRDefault="008539F3" w:rsidP="00A35E79">
      <w:pPr>
        <w:pStyle w:val="ConsPlusNormal"/>
        <w:spacing w:line="235" w:lineRule="auto"/>
        <w:ind w:firstLine="567"/>
        <w:jc w:val="both"/>
        <w:rPr>
          <w:sz w:val="24"/>
          <w:szCs w:val="24"/>
        </w:rPr>
      </w:pPr>
      <w:r w:rsidRPr="00E1715C">
        <w:rPr>
          <w:sz w:val="24"/>
          <w:szCs w:val="24"/>
        </w:rPr>
        <w:t>Раскрытие сведений о конфликте интересов осуществля</w:t>
      </w:r>
      <w:r w:rsidR="007D080B">
        <w:rPr>
          <w:sz w:val="24"/>
          <w:szCs w:val="24"/>
        </w:rPr>
        <w:t>ется</w:t>
      </w:r>
      <w:r w:rsidRPr="00E1715C">
        <w:rPr>
          <w:sz w:val="24"/>
          <w:szCs w:val="24"/>
        </w:rPr>
        <w:t xml:space="preserve"> в письменном виде.</w:t>
      </w:r>
    </w:p>
    <w:p w:rsidR="007B0FFA" w:rsidRDefault="008539F3" w:rsidP="00A35E79">
      <w:pPr>
        <w:pStyle w:val="ConsPlusNormal"/>
        <w:spacing w:line="235" w:lineRule="auto"/>
        <w:ind w:firstLine="567"/>
        <w:jc w:val="both"/>
        <w:rPr>
          <w:sz w:val="24"/>
          <w:szCs w:val="24"/>
        </w:rPr>
      </w:pPr>
      <w:r w:rsidRPr="00E1715C">
        <w:rPr>
          <w:sz w:val="24"/>
          <w:szCs w:val="24"/>
        </w:rPr>
        <w:t>Допускается первоначальное раскрытие конфликта интересов в устной форме с последующей фиксацией в письменном виде.</w:t>
      </w:r>
    </w:p>
    <w:p w:rsidR="00BD0978" w:rsidRPr="00BD0978" w:rsidRDefault="008539F3" w:rsidP="00BD0978">
      <w:pPr>
        <w:pStyle w:val="ConsPlusNormal"/>
        <w:spacing w:line="235" w:lineRule="auto"/>
        <w:ind w:firstLine="567"/>
        <w:jc w:val="both"/>
        <w:rPr>
          <w:sz w:val="24"/>
          <w:szCs w:val="24"/>
        </w:rPr>
      </w:pPr>
      <w:r w:rsidRPr="00E1715C">
        <w:rPr>
          <w:sz w:val="24"/>
          <w:szCs w:val="24"/>
        </w:rPr>
        <w:t xml:space="preserve">Поступившая информация </w:t>
      </w:r>
      <w:r w:rsidR="007B0FFA">
        <w:rPr>
          <w:sz w:val="24"/>
          <w:szCs w:val="24"/>
        </w:rPr>
        <w:t xml:space="preserve">рассматривается комиссией </w:t>
      </w:r>
      <w:r w:rsidR="00BD0978" w:rsidRPr="00BD0978">
        <w:rPr>
          <w:sz w:val="24"/>
          <w:szCs w:val="24"/>
        </w:rPr>
        <w:t>по противодействию коррупции и урегулированию конфликта интересов</w:t>
      </w:r>
      <w:r w:rsidR="00BD0978">
        <w:rPr>
          <w:sz w:val="24"/>
          <w:szCs w:val="24"/>
        </w:rPr>
        <w:t>.</w:t>
      </w:r>
      <w:r w:rsidRPr="00E1715C">
        <w:rPr>
          <w:sz w:val="24"/>
          <w:szCs w:val="24"/>
        </w:rPr>
        <w:t xml:space="preserve"> </w:t>
      </w:r>
      <w:r w:rsidR="00BD0978">
        <w:rPr>
          <w:sz w:val="24"/>
          <w:szCs w:val="24"/>
        </w:rPr>
        <w:t xml:space="preserve">По итогам </w:t>
      </w:r>
      <w:r w:rsidR="00BD0978" w:rsidRPr="00BD0978">
        <w:rPr>
          <w:sz w:val="24"/>
          <w:szCs w:val="24"/>
        </w:rPr>
        <w:t>рассмотрения обращения (уведомления) Комиссия принимает одно из следующих решений:</w:t>
      </w:r>
    </w:p>
    <w:p w:rsidR="00BD0978" w:rsidRPr="00BD0978" w:rsidRDefault="00BD0978" w:rsidP="00BD0978">
      <w:pPr>
        <w:widowControl w:val="0"/>
        <w:numPr>
          <w:ilvl w:val="0"/>
          <w:numId w:val="7"/>
        </w:numPr>
        <w:tabs>
          <w:tab w:val="left" w:pos="851"/>
        </w:tabs>
        <w:autoSpaceDE w:val="0"/>
        <w:autoSpaceDN w:val="0"/>
        <w:adjustRightInd w:val="0"/>
        <w:ind w:left="0" w:firstLine="567"/>
        <w:jc w:val="both"/>
      </w:pPr>
      <w:r w:rsidRPr="00BD0978">
        <w:t>признать, что при исполнении работником Учреждения должностных обязанностей конфликт интересов отсутствует;</w:t>
      </w:r>
    </w:p>
    <w:p w:rsidR="00BD0978" w:rsidRPr="00BD0978" w:rsidRDefault="00BD0978" w:rsidP="00BD0978">
      <w:pPr>
        <w:widowControl w:val="0"/>
        <w:numPr>
          <w:ilvl w:val="0"/>
          <w:numId w:val="7"/>
        </w:numPr>
        <w:tabs>
          <w:tab w:val="left" w:pos="851"/>
        </w:tabs>
        <w:autoSpaceDE w:val="0"/>
        <w:autoSpaceDN w:val="0"/>
        <w:adjustRightInd w:val="0"/>
        <w:ind w:left="0" w:firstLine="567"/>
        <w:jc w:val="both"/>
      </w:pPr>
      <w:r w:rsidRPr="00BD0978">
        <w:t xml:space="preserve">признать, что при исполнении работником Учреждения должностных обязанностей личная заинтересованность приводит или может привести к конфликту интересов. </w:t>
      </w:r>
    </w:p>
    <w:p w:rsidR="00BD0978" w:rsidRPr="00BD0978" w:rsidRDefault="00BD0978" w:rsidP="00BD0978">
      <w:pPr>
        <w:widowControl w:val="0"/>
        <w:tabs>
          <w:tab w:val="left" w:pos="851"/>
        </w:tabs>
        <w:autoSpaceDE w:val="0"/>
        <w:autoSpaceDN w:val="0"/>
        <w:adjustRightInd w:val="0"/>
        <w:ind w:firstLine="567"/>
        <w:jc w:val="both"/>
      </w:pPr>
      <w:r w:rsidRPr="00BD0978">
        <w:t>В этом случае Комиссия рекомендует главному врачу Учреждения принять меры по урегулированию конфликта интересов или по недопущению его возникновения;</w:t>
      </w:r>
    </w:p>
    <w:p w:rsidR="00BD0978" w:rsidRPr="00BD0978" w:rsidRDefault="00BD0978" w:rsidP="00BD0978">
      <w:pPr>
        <w:widowControl w:val="0"/>
        <w:numPr>
          <w:ilvl w:val="0"/>
          <w:numId w:val="7"/>
        </w:numPr>
        <w:tabs>
          <w:tab w:val="left" w:pos="851"/>
        </w:tabs>
        <w:autoSpaceDE w:val="0"/>
        <w:autoSpaceDN w:val="0"/>
        <w:adjustRightInd w:val="0"/>
        <w:ind w:left="0" w:firstLine="567"/>
        <w:jc w:val="both"/>
      </w:pPr>
      <w:r w:rsidRPr="00BD0978">
        <w:t>признать, что работник Учреждения при исполнении должностных обязанностей не соблюдал антикоррупционные требования и (или) требования об урегулировании конфликта интересов. В этом случае комиссия рекомендует главному врачу Учреждения применить к работнику конкретную меру дисциплинарной ответственности.</w:t>
      </w:r>
    </w:p>
    <w:p w:rsidR="008539F3" w:rsidRPr="00E1715C" w:rsidRDefault="00BD0978" w:rsidP="00A35E79">
      <w:pPr>
        <w:pStyle w:val="ConsPlusNormal"/>
        <w:spacing w:line="235" w:lineRule="auto"/>
        <w:ind w:firstLine="567"/>
        <w:jc w:val="both"/>
        <w:rPr>
          <w:sz w:val="24"/>
          <w:szCs w:val="24"/>
        </w:rPr>
      </w:pPr>
      <w:r>
        <w:rPr>
          <w:sz w:val="24"/>
          <w:szCs w:val="24"/>
        </w:rPr>
        <w:t>Комиссия может рекомендовать</w:t>
      </w:r>
      <w:r w:rsidR="008539F3" w:rsidRPr="00E1715C">
        <w:rPr>
          <w:sz w:val="24"/>
          <w:szCs w:val="24"/>
        </w:rPr>
        <w:t xml:space="preserve"> различные способы разрешения</w:t>
      </w:r>
      <w:r>
        <w:rPr>
          <w:sz w:val="24"/>
          <w:szCs w:val="24"/>
        </w:rPr>
        <w:t xml:space="preserve"> конфликта интересов</w:t>
      </w:r>
      <w:r w:rsidR="008539F3" w:rsidRPr="00E1715C">
        <w:rPr>
          <w:sz w:val="24"/>
          <w:szCs w:val="24"/>
        </w:rPr>
        <w:t>, в том числе:</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ограничение доступа работника к конкретной информации, которая может затрагивать личные интересы работника;</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пересмотр и изменение функциональных обязанностей работника;</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отказ работника от своего личного интереса, порождающего конфликт с интересами учреждения;</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lastRenderedPageBreak/>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539F3" w:rsidRPr="00E1715C" w:rsidRDefault="008539F3" w:rsidP="00A35E79">
      <w:pPr>
        <w:pStyle w:val="ConsPlusNormal"/>
        <w:widowControl w:val="0"/>
        <w:spacing w:line="235" w:lineRule="auto"/>
        <w:ind w:firstLine="567"/>
        <w:jc w:val="both"/>
        <w:rPr>
          <w:sz w:val="24"/>
          <w:szCs w:val="24"/>
        </w:rPr>
      </w:pPr>
      <w:r w:rsidRPr="00E1715C">
        <w:rPr>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8539F3" w:rsidRPr="00E1715C" w:rsidRDefault="008539F3" w:rsidP="00A35E79">
      <w:pPr>
        <w:pStyle w:val="ConsPlusNormal"/>
        <w:spacing w:line="235" w:lineRule="auto"/>
        <w:ind w:firstLine="567"/>
        <w:jc w:val="both"/>
        <w:rPr>
          <w:sz w:val="24"/>
          <w:szCs w:val="24"/>
        </w:rPr>
      </w:pPr>
      <w:r w:rsidRPr="00E1715C">
        <w:rPr>
          <w:sz w:val="24"/>
          <w:szCs w:val="24"/>
        </w:rPr>
        <w:t xml:space="preserve">При разрешении имеющегося конфликта интересов </w:t>
      </w:r>
      <w:r w:rsidR="00DF6CB6">
        <w:rPr>
          <w:sz w:val="24"/>
          <w:szCs w:val="24"/>
        </w:rPr>
        <w:t>учреждение</w:t>
      </w:r>
      <w:r w:rsidRPr="00E1715C">
        <w:rPr>
          <w:sz w:val="24"/>
          <w:szCs w:val="24"/>
        </w:rPr>
        <w:t xml:space="preserve"> выб</w:t>
      </w:r>
      <w:r w:rsidR="00DF6CB6">
        <w:rPr>
          <w:sz w:val="24"/>
          <w:szCs w:val="24"/>
        </w:rPr>
        <w:t>ирает</w:t>
      </w:r>
      <w:r w:rsidRPr="00E1715C">
        <w:rPr>
          <w:sz w:val="24"/>
          <w:szCs w:val="24"/>
        </w:rPr>
        <w:t xml:space="preserve"> наиболее соразмерную</w:t>
      </w:r>
      <w:r w:rsidR="00F22CCA" w:rsidRPr="00E1715C">
        <w:rPr>
          <w:sz w:val="24"/>
          <w:szCs w:val="24"/>
        </w:rPr>
        <w:t xml:space="preserve"> </w:t>
      </w:r>
      <w:r w:rsidRPr="00E1715C">
        <w:rPr>
          <w:sz w:val="24"/>
          <w:szCs w:val="24"/>
        </w:rPr>
        <w:t xml:space="preserve">меру урегулирования с учетом существующих обстоятельств. Более </w:t>
      </w:r>
      <w:r w:rsidR="00DF6CB6">
        <w:rPr>
          <w:sz w:val="24"/>
          <w:szCs w:val="24"/>
        </w:rPr>
        <w:t>строгие</w:t>
      </w:r>
      <w:r w:rsidRPr="00E1715C">
        <w:rPr>
          <w:sz w:val="24"/>
          <w:szCs w:val="24"/>
        </w:rPr>
        <w:t xml:space="preserve"> меры следует использовать только в случае, когда э</w:t>
      </w:r>
      <w:r w:rsidR="00BD0978">
        <w:rPr>
          <w:sz w:val="24"/>
          <w:szCs w:val="24"/>
        </w:rPr>
        <w:t>т</w:t>
      </w:r>
      <w:r w:rsidRPr="00E1715C">
        <w:rPr>
          <w:sz w:val="24"/>
          <w:szCs w:val="24"/>
        </w:rPr>
        <w:t xml:space="preserve">о вызвано реальной необходимостью </w:t>
      </w:r>
      <w:r w:rsidR="0095431C">
        <w:rPr>
          <w:sz w:val="24"/>
          <w:szCs w:val="24"/>
        </w:rPr>
        <w:t>и</w:t>
      </w:r>
      <w:r w:rsidRPr="00E1715C">
        <w:rPr>
          <w:sz w:val="24"/>
          <w:szCs w:val="24"/>
        </w:rPr>
        <w:t xml:space="preserve">ли в случае, если </w:t>
      </w:r>
      <w:r w:rsidR="00DF6CB6">
        <w:rPr>
          <w:sz w:val="24"/>
          <w:szCs w:val="24"/>
        </w:rPr>
        <w:t>менее строгие</w:t>
      </w:r>
      <w:r w:rsidRPr="00E1715C">
        <w:rPr>
          <w:sz w:val="24"/>
          <w:szCs w:val="24"/>
        </w:rPr>
        <w:t xml:space="preserve">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BD0978" w:rsidRDefault="00BD0978" w:rsidP="00A35E79">
      <w:pPr>
        <w:pStyle w:val="ConsPlusNormal"/>
        <w:spacing w:line="235" w:lineRule="auto"/>
        <w:ind w:firstLine="567"/>
        <w:jc w:val="both"/>
        <w:rPr>
          <w:sz w:val="24"/>
          <w:szCs w:val="24"/>
        </w:rPr>
      </w:pPr>
      <w:r w:rsidRPr="006673DA">
        <w:rPr>
          <w:sz w:val="24"/>
          <w:szCs w:val="24"/>
        </w:rPr>
        <w:t xml:space="preserve">Порядок уведомления о </w:t>
      </w:r>
      <w:r w:rsidRPr="00A35E79">
        <w:rPr>
          <w:sz w:val="24"/>
          <w:szCs w:val="24"/>
        </w:rPr>
        <w:t>возникновении личной заинтересованности, которая приводит или может привести к конфликту интересов</w:t>
      </w:r>
      <w:r w:rsidRPr="006673DA">
        <w:rPr>
          <w:sz w:val="24"/>
          <w:szCs w:val="24"/>
        </w:rPr>
        <w:t xml:space="preserve"> при исполнении должностных обязанностей </w:t>
      </w:r>
      <w:r>
        <w:rPr>
          <w:sz w:val="24"/>
          <w:szCs w:val="24"/>
        </w:rPr>
        <w:t xml:space="preserve">работником Учреждения определяется локальными нормативными актами Учреждения. </w:t>
      </w:r>
    </w:p>
    <w:p w:rsidR="00316764" w:rsidRDefault="00BD0978" w:rsidP="00A35E79">
      <w:pPr>
        <w:pStyle w:val="ConsPlusNormal"/>
        <w:spacing w:line="235" w:lineRule="auto"/>
        <w:ind w:firstLine="567"/>
        <w:jc w:val="both"/>
        <w:rPr>
          <w:sz w:val="24"/>
          <w:szCs w:val="24"/>
        </w:rPr>
      </w:pPr>
      <w:r>
        <w:rPr>
          <w:sz w:val="24"/>
          <w:szCs w:val="24"/>
        </w:rPr>
        <w:t>П</w:t>
      </w:r>
      <w:r w:rsidR="00CE069E" w:rsidRPr="006673DA">
        <w:rPr>
          <w:sz w:val="24"/>
          <w:szCs w:val="24"/>
        </w:rPr>
        <w:t xml:space="preserve">орядок уведомления </w:t>
      </w:r>
      <w:r w:rsidR="006673DA" w:rsidRPr="006673DA">
        <w:rPr>
          <w:sz w:val="24"/>
          <w:szCs w:val="24"/>
        </w:rPr>
        <w:t xml:space="preserve">о </w:t>
      </w:r>
      <w:r w:rsidR="006673DA" w:rsidRPr="00A35E79">
        <w:rPr>
          <w:sz w:val="24"/>
          <w:szCs w:val="24"/>
        </w:rPr>
        <w:t>возникновении личной заинтересованности, которая приводит или может привести к конфликту интересов</w:t>
      </w:r>
      <w:r w:rsidR="00CE069E" w:rsidRPr="006673DA">
        <w:rPr>
          <w:sz w:val="24"/>
          <w:szCs w:val="24"/>
        </w:rPr>
        <w:t xml:space="preserve"> при исполнении должностных обязанностей </w:t>
      </w:r>
      <w:r>
        <w:rPr>
          <w:sz w:val="24"/>
          <w:szCs w:val="24"/>
        </w:rPr>
        <w:t xml:space="preserve">главным врачом, </w:t>
      </w:r>
      <w:r w:rsidR="006673DA">
        <w:rPr>
          <w:sz w:val="24"/>
          <w:szCs w:val="24"/>
        </w:rPr>
        <w:t xml:space="preserve">порядок деятельности </w:t>
      </w:r>
      <w:r w:rsidR="00A35E79">
        <w:rPr>
          <w:sz w:val="24"/>
          <w:szCs w:val="24"/>
        </w:rPr>
        <w:t>соответствующих</w:t>
      </w:r>
      <w:r w:rsidR="006673DA">
        <w:rPr>
          <w:sz w:val="24"/>
          <w:szCs w:val="24"/>
        </w:rPr>
        <w:t xml:space="preserve"> комиссий регулируется</w:t>
      </w:r>
      <w:r w:rsidR="00316764">
        <w:rPr>
          <w:sz w:val="24"/>
          <w:szCs w:val="24"/>
        </w:rPr>
        <w:t xml:space="preserve"> п</w:t>
      </w:r>
      <w:r w:rsidR="00316764" w:rsidRPr="00316764">
        <w:rPr>
          <w:sz w:val="24"/>
          <w:szCs w:val="24"/>
        </w:rPr>
        <w:t>оложением о порядке сообщения руководителями подведомственных Министерству социальной политики и труда Удмуртской Республики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приказом Минсоцполитики УР от 19.09.2023 № 142</w:t>
      </w:r>
      <w:r w:rsidR="00316764">
        <w:rPr>
          <w:sz w:val="24"/>
          <w:szCs w:val="24"/>
        </w:rPr>
        <w:t>.</w:t>
      </w:r>
    </w:p>
    <w:p w:rsidR="008539F3" w:rsidRPr="00E1715C" w:rsidRDefault="008539F3" w:rsidP="00A35E79">
      <w:pPr>
        <w:numPr>
          <w:ilvl w:val="0"/>
          <w:numId w:val="1"/>
        </w:numPr>
        <w:tabs>
          <w:tab w:val="left" w:pos="993"/>
        </w:tabs>
        <w:spacing w:before="120" w:after="120" w:line="235" w:lineRule="auto"/>
        <w:ind w:left="0" w:firstLine="567"/>
        <w:jc w:val="both"/>
        <w:rPr>
          <w:rFonts w:cs="Times New Roman"/>
          <w:b/>
        </w:rPr>
      </w:pPr>
      <w:r w:rsidRPr="00E1715C">
        <w:rPr>
          <w:rFonts w:cs="Times New Roman"/>
          <w:b/>
        </w:rPr>
        <w:t>Недопущение составления неофициальной отчетности и использования поддельных документов</w:t>
      </w:r>
    </w:p>
    <w:p w:rsidR="008539F3" w:rsidRPr="00E1715C" w:rsidRDefault="008539F3" w:rsidP="00A35E79">
      <w:pPr>
        <w:pStyle w:val="ConsPlusNormal"/>
        <w:spacing w:line="235" w:lineRule="auto"/>
        <w:ind w:firstLine="567"/>
        <w:jc w:val="both"/>
        <w:rPr>
          <w:sz w:val="24"/>
          <w:szCs w:val="24"/>
        </w:rPr>
      </w:pPr>
      <w:r w:rsidRPr="00E1715C">
        <w:rPr>
          <w:sz w:val="24"/>
          <w:szCs w:val="24"/>
        </w:rPr>
        <w:t>Учреждение заинтересовано в укреплении своей репутации открытого и добросовестного субъекта правоотношени</w:t>
      </w:r>
      <w:r w:rsidR="005948F5">
        <w:rPr>
          <w:sz w:val="24"/>
          <w:szCs w:val="24"/>
        </w:rPr>
        <w:t>й</w:t>
      </w:r>
      <w:r w:rsidRPr="00E1715C">
        <w:rPr>
          <w:sz w:val="24"/>
          <w:szCs w:val="24"/>
        </w:rPr>
        <w:t>, возникающих в связи с</w:t>
      </w:r>
      <w:r w:rsidR="00650D70">
        <w:rPr>
          <w:sz w:val="24"/>
          <w:szCs w:val="24"/>
        </w:rPr>
        <w:t xml:space="preserve"> </w:t>
      </w:r>
      <w:r w:rsidR="00627F79">
        <w:rPr>
          <w:sz w:val="24"/>
          <w:szCs w:val="24"/>
        </w:rPr>
        <w:t>уста</w:t>
      </w:r>
      <w:r w:rsidR="00650D70">
        <w:rPr>
          <w:sz w:val="24"/>
          <w:szCs w:val="24"/>
        </w:rPr>
        <w:t>вной</w:t>
      </w:r>
      <w:r w:rsidRPr="00E1715C">
        <w:rPr>
          <w:sz w:val="24"/>
          <w:szCs w:val="24"/>
        </w:rPr>
        <w:t xml:space="preserve"> деятельностью. </w:t>
      </w:r>
    </w:p>
    <w:p w:rsidR="008539F3" w:rsidRPr="00E1715C" w:rsidRDefault="008539F3" w:rsidP="00650D70">
      <w:pPr>
        <w:pStyle w:val="ConsPlusNormal"/>
        <w:widowControl w:val="0"/>
        <w:spacing w:line="235" w:lineRule="auto"/>
        <w:ind w:firstLine="567"/>
        <w:jc w:val="both"/>
        <w:rPr>
          <w:sz w:val="24"/>
          <w:szCs w:val="24"/>
        </w:rPr>
      </w:pPr>
      <w:r w:rsidRPr="00E1715C">
        <w:rPr>
          <w:sz w:val="24"/>
          <w:szCs w:val="24"/>
        </w:rPr>
        <w:t>Учреждение обеспечивает полноту, точность и достоверность данных, отражаемых в бухгалтерском учете и отчетности, в строгом соответствии с нормами действующего законодательства, а также принципами и правилами, установленными антикоррупционной политикой.</w:t>
      </w:r>
    </w:p>
    <w:p w:rsidR="008539F3" w:rsidRPr="00E1715C" w:rsidRDefault="008539F3" w:rsidP="00650D70">
      <w:pPr>
        <w:pStyle w:val="ConsPlusNormal"/>
        <w:widowControl w:val="0"/>
        <w:spacing w:line="235" w:lineRule="auto"/>
        <w:ind w:firstLine="567"/>
        <w:jc w:val="both"/>
        <w:rPr>
          <w:sz w:val="24"/>
          <w:szCs w:val="24"/>
        </w:rPr>
      </w:pPr>
      <w:r w:rsidRPr="00E1715C">
        <w:rPr>
          <w:sz w:val="24"/>
          <w:szCs w:val="24"/>
        </w:rPr>
        <w:t>Работники учреждения, ответственные за ведение и предоставление данных финансовой отчетности и управленческого учета, обеспечивают соблюдение следующих требований:</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деловые (хозяйственные) операции полностью и точно отражаются в финансовых отчетах и иной учетной документации в соответствии с принципом прозрачности деятельности учреждения;</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достоверность ведения и учета финансовой информации поддерживается строгим соблюдением процедур внутреннего контроля;</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хранение и использование учетной документации осуществляются в соответствии с требованиями действующего законодательства.</w:t>
      </w:r>
    </w:p>
    <w:p w:rsidR="00FF09C2" w:rsidRPr="00FF09C2" w:rsidRDefault="00914D2D" w:rsidP="00FF3AF8">
      <w:pPr>
        <w:shd w:val="clear" w:color="auto" w:fill="FFFFFF"/>
        <w:spacing w:line="100" w:lineRule="atLeast"/>
        <w:ind w:firstLine="600"/>
        <w:jc w:val="both"/>
        <w:rPr>
          <w:rFonts w:cs="Times New Roman"/>
          <w:lang w:eastAsia="en-US"/>
        </w:rPr>
      </w:pPr>
      <w:r>
        <w:rPr>
          <w:iCs/>
          <w:spacing w:val="-2"/>
        </w:rPr>
        <w:t>Передач</w:t>
      </w:r>
      <w:r w:rsidR="00FF3AF8">
        <w:rPr>
          <w:iCs/>
          <w:spacing w:val="-2"/>
        </w:rPr>
        <w:t>а</w:t>
      </w:r>
      <w:r>
        <w:rPr>
          <w:iCs/>
          <w:spacing w:val="-2"/>
        </w:rPr>
        <w:t xml:space="preserve"> полномочий </w:t>
      </w:r>
      <w:r w:rsidRPr="00FF09C2">
        <w:rPr>
          <w:rFonts w:cs="Times New Roman"/>
          <w:lang w:eastAsia="en-US"/>
        </w:rPr>
        <w:t>по ведению бухгалтерского (бюджетного),  налогового, статистического учета и составления отчетности</w:t>
      </w:r>
      <w:r>
        <w:rPr>
          <w:rFonts w:cs="Times New Roman"/>
          <w:lang w:eastAsia="en-US"/>
        </w:rPr>
        <w:t xml:space="preserve"> </w:t>
      </w:r>
      <w:r w:rsidR="0003501D">
        <w:t>к</w:t>
      </w:r>
      <w:r w:rsidR="0003501D">
        <w:rPr>
          <w:rFonts w:cs="Times New Roman"/>
        </w:rPr>
        <w:t>азенн</w:t>
      </w:r>
      <w:r w:rsidR="0003501D">
        <w:t xml:space="preserve">ому </w:t>
      </w:r>
      <w:r w:rsidR="0003501D">
        <w:rPr>
          <w:rFonts w:cs="Times New Roman"/>
        </w:rPr>
        <w:t>учреждению Удмуртской Республики «Республиканский центр учета и отчетности»</w:t>
      </w:r>
      <w:r w:rsidR="0003501D">
        <w:t xml:space="preserve"> </w:t>
      </w:r>
      <w:r w:rsidR="00FF3AF8">
        <w:rPr>
          <w:rFonts w:cs="Times New Roman"/>
          <w:lang w:eastAsia="en-US"/>
        </w:rPr>
        <w:t xml:space="preserve">обеспечивает </w:t>
      </w:r>
      <w:r>
        <w:rPr>
          <w:rFonts w:cs="Times New Roman"/>
          <w:lang w:eastAsia="en-US"/>
        </w:rPr>
        <w:t>внешний контроль хозяйственн</w:t>
      </w:r>
      <w:r w:rsidR="00FF3AF8">
        <w:rPr>
          <w:rFonts w:cs="Times New Roman"/>
          <w:lang w:eastAsia="en-US"/>
        </w:rPr>
        <w:t>ой деятельности учреждения</w:t>
      </w:r>
      <w:r>
        <w:rPr>
          <w:rFonts w:cs="Times New Roman"/>
          <w:lang w:eastAsia="en-US"/>
        </w:rPr>
        <w:t xml:space="preserve"> и </w:t>
      </w:r>
      <w:r w:rsidR="0003501D">
        <w:rPr>
          <w:rFonts w:cs="Times New Roman"/>
          <w:lang w:eastAsia="en-US"/>
        </w:rPr>
        <w:t>минимизирует</w:t>
      </w:r>
      <w:r>
        <w:rPr>
          <w:rFonts w:cs="Times New Roman"/>
          <w:lang w:eastAsia="en-US"/>
        </w:rPr>
        <w:t xml:space="preserve"> коррупционны</w:t>
      </w:r>
      <w:r w:rsidR="0003501D">
        <w:rPr>
          <w:rFonts w:cs="Times New Roman"/>
          <w:lang w:eastAsia="en-US"/>
        </w:rPr>
        <w:t>е</w:t>
      </w:r>
      <w:r>
        <w:rPr>
          <w:rFonts w:cs="Times New Roman"/>
          <w:lang w:eastAsia="en-US"/>
        </w:rPr>
        <w:t xml:space="preserve"> риск</w:t>
      </w:r>
      <w:r w:rsidR="0003501D">
        <w:rPr>
          <w:rFonts w:cs="Times New Roman"/>
          <w:lang w:eastAsia="en-US"/>
        </w:rPr>
        <w:t>и</w:t>
      </w:r>
      <w:r w:rsidR="00690151">
        <w:rPr>
          <w:rFonts w:cs="Times New Roman"/>
          <w:lang w:eastAsia="en-US"/>
        </w:rPr>
        <w:t>.</w:t>
      </w:r>
      <w:r>
        <w:rPr>
          <w:rFonts w:cs="Times New Roman"/>
          <w:lang w:eastAsia="en-US"/>
        </w:rPr>
        <w:t xml:space="preserve"> </w:t>
      </w:r>
    </w:p>
    <w:p w:rsidR="005948F5" w:rsidRPr="00E1715C" w:rsidRDefault="005948F5" w:rsidP="00A35E79">
      <w:pPr>
        <w:pStyle w:val="ConsPlusNormal"/>
        <w:spacing w:line="235" w:lineRule="auto"/>
        <w:ind w:firstLine="567"/>
        <w:jc w:val="both"/>
        <w:rPr>
          <w:sz w:val="24"/>
          <w:szCs w:val="24"/>
        </w:rPr>
      </w:pPr>
      <w:r>
        <w:rPr>
          <w:color w:val="000000"/>
          <w:sz w:val="24"/>
          <w:szCs w:val="24"/>
          <w:lang w:eastAsia="ru-RU"/>
        </w:rPr>
        <w:t>П</w:t>
      </w:r>
      <w:r w:rsidRPr="005948F5">
        <w:rPr>
          <w:color w:val="000000"/>
          <w:sz w:val="24"/>
          <w:szCs w:val="24"/>
          <w:lang w:eastAsia="ru-RU"/>
        </w:rPr>
        <w:t>унктом 11 части 1 статьи</w:t>
      </w:r>
      <w:r w:rsidR="00613AC3">
        <w:rPr>
          <w:color w:val="000000"/>
          <w:sz w:val="24"/>
          <w:szCs w:val="24"/>
          <w:lang w:eastAsia="ru-RU"/>
        </w:rPr>
        <w:t xml:space="preserve"> </w:t>
      </w:r>
      <w:r w:rsidRPr="005948F5">
        <w:rPr>
          <w:color w:val="000000"/>
          <w:sz w:val="24"/>
          <w:szCs w:val="24"/>
          <w:lang w:eastAsia="ru-RU"/>
        </w:rPr>
        <w:t xml:space="preserve">79 </w:t>
      </w:r>
      <w:hyperlink r:id="rId14" w:history="1">
        <w:r w:rsidRPr="005948F5">
          <w:rPr>
            <w:color w:val="000000"/>
            <w:sz w:val="24"/>
            <w:szCs w:val="24"/>
            <w:lang w:eastAsia="ru-RU"/>
          </w:rPr>
          <w:t>Федерального закона от 21 ноября 2011</w:t>
        </w:r>
        <w:r w:rsidR="00613AC3">
          <w:rPr>
            <w:color w:val="000000"/>
            <w:sz w:val="24"/>
            <w:szCs w:val="24"/>
            <w:lang w:eastAsia="ru-RU"/>
          </w:rPr>
          <w:t xml:space="preserve"> </w:t>
        </w:r>
        <w:r w:rsidRPr="005948F5">
          <w:rPr>
            <w:color w:val="000000"/>
            <w:sz w:val="24"/>
            <w:szCs w:val="24"/>
            <w:lang w:eastAsia="ru-RU"/>
          </w:rPr>
          <w:t>г. №</w:t>
        </w:r>
        <w:r w:rsidR="00613AC3">
          <w:rPr>
            <w:color w:val="000000"/>
            <w:sz w:val="24"/>
            <w:szCs w:val="24"/>
            <w:lang w:eastAsia="ru-RU"/>
          </w:rPr>
          <w:t xml:space="preserve"> </w:t>
        </w:r>
        <w:r w:rsidRPr="005948F5">
          <w:rPr>
            <w:color w:val="000000"/>
            <w:sz w:val="24"/>
            <w:szCs w:val="24"/>
            <w:lang w:eastAsia="ru-RU"/>
          </w:rPr>
          <w:t>323-ФЗ «Об основах охраны здоровья граждан в Российской Федерации</w:t>
        </w:r>
      </w:hyperlink>
      <w:r w:rsidRPr="005948F5">
        <w:rPr>
          <w:color w:val="000000"/>
          <w:sz w:val="24"/>
          <w:szCs w:val="24"/>
          <w:lang w:eastAsia="ru-RU"/>
        </w:rPr>
        <w:t>» медицинская организация обязана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r>
        <w:rPr>
          <w:color w:val="000000"/>
          <w:sz w:val="24"/>
          <w:szCs w:val="24"/>
          <w:lang w:eastAsia="ru-RU"/>
        </w:rPr>
        <w:t>.</w:t>
      </w:r>
    </w:p>
    <w:p w:rsidR="008539F3" w:rsidRPr="00E1715C" w:rsidRDefault="008539F3" w:rsidP="00A35E79">
      <w:pPr>
        <w:pStyle w:val="ConsPlusNormal"/>
        <w:spacing w:line="235" w:lineRule="auto"/>
        <w:ind w:firstLine="567"/>
        <w:jc w:val="both"/>
        <w:rPr>
          <w:sz w:val="24"/>
          <w:szCs w:val="24"/>
        </w:rPr>
      </w:pPr>
      <w:r w:rsidRPr="00E1715C">
        <w:rPr>
          <w:sz w:val="24"/>
          <w:szCs w:val="24"/>
        </w:rPr>
        <w:lastRenderedPageBreak/>
        <w:t xml:space="preserve">В учреждении осуществляется внутренний контроль </w:t>
      </w:r>
      <w:r w:rsidR="005948F5">
        <w:rPr>
          <w:sz w:val="24"/>
          <w:szCs w:val="24"/>
        </w:rPr>
        <w:t xml:space="preserve">качества </w:t>
      </w:r>
      <w:r w:rsidR="005948F5" w:rsidRPr="005948F5">
        <w:rPr>
          <w:color w:val="000000"/>
          <w:sz w:val="24"/>
          <w:szCs w:val="24"/>
          <w:lang w:eastAsia="ru-RU"/>
        </w:rPr>
        <w:t>ведени</w:t>
      </w:r>
      <w:r w:rsidR="005948F5">
        <w:rPr>
          <w:color w:val="000000"/>
          <w:sz w:val="24"/>
          <w:szCs w:val="24"/>
          <w:lang w:eastAsia="ru-RU"/>
        </w:rPr>
        <w:t>я</w:t>
      </w:r>
      <w:r w:rsidR="005948F5" w:rsidRPr="005948F5">
        <w:rPr>
          <w:color w:val="000000"/>
          <w:sz w:val="24"/>
          <w:szCs w:val="24"/>
          <w:lang w:eastAsia="ru-RU"/>
        </w:rPr>
        <w:t xml:space="preserve"> медицинской документации</w:t>
      </w:r>
      <w:r w:rsidRPr="00E1715C">
        <w:rPr>
          <w:sz w:val="24"/>
          <w:szCs w:val="24"/>
        </w:rPr>
        <w:t>.</w:t>
      </w:r>
    </w:p>
    <w:p w:rsidR="008539F3" w:rsidRPr="00E1715C" w:rsidRDefault="008539F3" w:rsidP="00A35E79">
      <w:pPr>
        <w:pStyle w:val="ConsPlusNormal"/>
        <w:spacing w:line="235" w:lineRule="auto"/>
        <w:ind w:firstLine="567"/>
        <w:jc w:val="both"/>
        <w:rPr>
          <w:sz w:val="24"/>
          <w:szCs w:val="24"/>
        </w:rPr>
      </w:pPr>
      <w:r w:rsidRPr="00E1715C">
        <w:rPr>
          <w:sz w:val="24"/>
          <w:szCs w:val="24"/>
        </w:rPr>
        <w:t>Система внутреннего контроля учитывает требования антикоррупционной политики, реализуемой учреждением, и включает в себя в том числе:</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 xml:space="preserve">контроль документирования операций хозяйственной </w:t>
      </w:r>
      <w:r w:rsidR="005948F5">
        <w:rPr>
          <w:spacing w:val="0"/>
          <w:sz w:val="24"/>
          <w:szCs w:val="24"/>
          <w:lang w:eastAsia="en-US"/>
        </w:rPr>
        <w:t>и медицинской</w:t>
      </w:r>
      <w:r w:rsidR="005948F5" w:rsidRPr="00E1715C">
        <w:rPr>
          <w:spacing w:val="0"/>
          <w:sz w:val="24"/>
          <w:szCs w:val="24"/>
          <w:lang w:eastAsia="en-US"/>
        </w:rPr>
        <w:t xml:space="preserve"> </w:t>
      </w:r>
      <w:r w:rsidRPr="00E1715C">
        <w:rPr>
          <w:spacing w:val="0"/>
          <w:sz w:val="24"/>
          <w:szCs w:val="24"/>
          <w:lang w:eastAsia="en-US"/>
        </w:rPr>
        <w:t>деятельности учреждения: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w:t>
      </w:r>
      <w:r w:rsidR="005948F5">
        <w:rPr>
          <w:spacing w:val="0"/>
          <w:sz w:val="24"/>
          <w:szCs w:val="24"/>
          <w:lang w:eastAsia="en-US"/>
        </w:rPr>
        <w:t xml:space="preserve"> </w:t>
      </w:r>
      <w:r w:rsidR="005948F5" w:rsidRPr="005948F5">
        <w:rPr>
          <w:spacing w:val="0"/>
          <w:sz w:val="24"/>
          <w:szCs w:val="24"/>
          <w:lang w:eastAsia="en-US"/>
        </w:rPr>
        <w:t>искажение сведений, представленных в медицинской документации,</w:t>
      </w:r>
      <w:r w:rsidRPr="00E1715C">
        <w:rPr>
          <w:spacing w:val="0"/>
          <w:sz w:val="24"/>
          <w:szCs w:val="24"/>
          <w:lang w:eastAsia="en-US"/>
        </w:rPr>
        <w:t xml:space="preserve"> уничтожение документов и отчетности ранее установленного срока и т.д.);</w:t>
      </w:r>
    </w:p>
    <w:p w:rsidR="008539F3" w:rsidRPr="0029661F"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29661F">
        <w:rPr>
          <w:spacing w:val="0"/>
          <w:sz w:val="24"/>
          <w:szCs w:val="24"/>
          <w:lang w:eastAsia="en-US"/>
        </w:rPr>
        <w:t xml:space="preserve">проверки экономической обоснованности осуществляемых операций в сферах коррупционного риска (проводятся в отношении </w:t>
      </w:r>
      <w:r w:rsidR="00696105" w:rsidRPr="0029661F">
        <w:rPr>
          <w:spacing w:val="0"/>
          <w:sz w:val="24"/>
          <w:szCs w:val="24"/>
          <w:lang w:eastAsia="en-US"/>
        </w:rPr>
        <w:t xml:space="preserve">закупок, </w:t>
      </w:r>
      <w:r w:rsidRPr="0029661F">
        <w:rPr>
          <w:spacing w:val="0"/>
          <w:sz w:val="24"/>
          <w:szCs w:val="24"/>
          <w:lang w:eastAsia="en-US"/>
        </w:rPr>
        <w:t>пожертвований).</w:t>
      </w:r>
    </w:p>
    <w:p w:rsidR="008539F3" w:rsidRPr="00E1715C" w:rsidRDefault="008539F3" w:rsidP="00A35E79">
      <w:pPr>
        <w:numPr>
          <w:ilvl w:val="0"/>
          <w:numId w:val="1"/>
        </w:numPr>
        <w:tabs>
          <w:tab w:val="left" w:pos="993"/>
        </w:tabs>
        <w:spacing w:before="120" w:after="120" w:line="235" w:lineRule="auto"/>
        <w:ind w:left="0" w:firstLine="567"/>
        <w:jc w:val="both"/>
        <w:rPr>
          <w:rFonts w:cs="Times New Roman"/>
          <w:b/>
        </w:rPr>
      </w:pPr>
      <w:r w:rsidRPr="00E1715C">
        <w:rPr>
          <w:rFonts w:cs="Times New Roman"/>
          <w:b/>
        </w:rPr>
        <w:t>Перечень реализуемых учреждением антикоррупционных мероприятий, стандартов и процедур и порядок их выполнения (применения)</w:t>
      </w:r>
    </w:p>
    <w:p w:rsidR="008539F3" w:rsidRPr="00E1715C" w:rsidRDefault="008539F3" w:rsidP="00A35E79">
      <w:pPr>
        <w:numPr>
          <w:ilvl w:val="1"/>
          <w:numId w:val="1"/>
        </w:numPr>
        <w:tabs>
          <w:tab w:val="left" w:pos="1134"/>
        </w:tabs>
        <w:spacing w:line="235" w:lineRule="auto"/>
        <w:ind w:left="0" w:firstLine="567"/>
        <w:jc w:val="both"/>
      </w:pPr>
      <w:r w:rsidRPr="00E1715C">
        <w:t>В целях реализации антикоррупционной политики в учреждении приняты</w:t>
      </w:r>
      <w:r w:rsidR="00464DB8">
        <w:t xml:space="preserve"> локальные нормативные акты</w:t>
      </w:r>
      <w:r w:rsidRPr="00E1715C">
        <w:t>:</w:t>
      </w:r>
    </w:p>
    <w:p w:rsidR="00464DB8" w:rsidRPr="000A5B4F" w:rsidRDefault="00464DB8" w:rsidP="00464DB8">
      <w:pPr>
        <w:tabs>
          <w:tab w:val="left" w:pos="993"/>
        </w:tabs>
        <w:ind w:firstLine="567"/>
        <w:contextualSpacing/>
        <w:jc w:val="both"/>
      </w:pPr>
      <w:r>
        <w:t>П</w:t>
      </w:r>
      <w:r w:rsidRPr="000A5B4F">
        <w:t>орядок уведомления 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64DB8" w:rsidRPr="000A5B4F" w:rsidRDefault="00464DB8" w:rsidP="00464DB8">
      <w:pPr>
        <w:tabs>
          <w:tab w:val="left" w:pos="993"/>
        </w:tabs>
        <w:ind w:firstLine="567"/>
        <w:contextualSpacing/>
        <w:jc w:val="both"/>
      </w:pPr>
      <w:r>
        <w:t>П</w:t>
      </w:r>
      <w:r w:rsidRPr="000A5B4F">
        <w:t xml:space="preserve">оложение о комиссии по </w:t>
      </w:r>
      <w:r>
        <w:t xml:space="preserve">противодействию коррупции </w:t>
      </w:r>
      <w:r w:rsidRPr="000A5B4F">
        <w:t>и уре</w:t>
      </w:r>
      <w:r>
        <w:t>гулированию конфликта интересов (с с</w:t>
      </w:r>
      <w:r w:rsidRPr="000A5B4F">
        <w:t>остав</w:t>
      </w:r>
      <w:r>
        <w:t>ом</w:t>
      </w:r>
      <w:r w:rsidRPr="000A5B4F">
        <w:t xml:space="preserve"> комиссии</w:t>
      </w:r>
      <w:r>
        <w:t>)</w:t>
      </w:r>
      <w:r w:rsidRPr="000A5B4F">
        <w:t>.</w:t>
      </w:r>
    </w:p>
    <w:p w:rsidR="00464DB8" w:rsidRPr="000A5B4F" w:rsidRDefault="00464DB8" w:rsidP="00464DB8">
      <w:pPr>
        <w:tabs>
          <w:tab w:val="left" w:pos="993"/>
        </w:tabs>
        <w:ind w:firstLine="567"/>
        <w:contextualSpacing/>
        <w:jc w:val="both"/>
      </w:pPr>
      <w:r>
        <w:t>И</w:t>
      </w:r>
      <w:r w:rsidRPr="000A5B4F">
        <w:t>нструкци</w:t>
      </w:r>
      <w:r>
        <w:t>я</w:t>
      </w:r>
      <w:r w:rsidRPr="000A5B4F">
        <w:t xml:space="preserve"> об ограничениях, запретах и обязанностях работников, установленных в целях противодействия коррупции.</w:t>
      </w:r>
    </w:p>
    <w:p w:rsidR="00464DB8" w:rsidRPr="000A5B4F" w:rsidRDefault="00464DB8" w:rsidP="00464DB8">
      <w:pPr>
        <w:tabs>
          <w:tab w:val="left" w:pos="993"/>
        </w:tabs>
        <w:ind w:firstLine="567"/>
        <w:contextualSpacing/>
        <w:jc w:val="both"/>
      </w:pPr>
      <w:r>
        <w:t>П</w:t>
      </w:r>
      <w:r w:rsidRPr="000A5B4F">
        <w:t>орядок участия представителей компаний в собраниях медицинских работников и в иных мероприятиях, направленных на повышение профессионального уровня медицинских работников,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64DB8" w:rsidRPr="000A5B4F" w:rsidRDefault="00464DB8" w:rsidP="00464DB8">
      <w:pPr>
        <w:tabs>
          <w:tab w:val="left" w:pos="993"/>
        </w:tabs>
        <w:ind w:firstLine="567"/>
        <w:contextualSpacing/>
        <w:jc w:val="both"/>
      </w:pPr>
      <w:r w:rsidRPr="000A5B4F">
        <w:t>Кодекс профессиональн</w:t>
      </w:r>
      <w:r>
        <w:t>ой этики медицинского работника</w:t>
      </w:r>
      <w:r w:rsidRPr="000A5B4F">
        <w:t>.</w:t>
      </w:r>
    </w:p>
    <w:p w:rsidR="00464DB8" w:rsidRPr="000A5B4F" w:rsidRDefault="00464DB8" w:rsidP="00464DB8">
      <w:pPr>
        <w:tabs>
          <w:tab w:val="left" w:pos="993"/>
        </w:tabs>
        <w:ind w:firstLine="567"/>
        <w:contextualSpacing/>
        <w:jc w:val="both"/>
      </w:pPr>
      <w:r>
        <w:t>П</w:t>
      </w:r>
      <w:r w:rsidRPr="000A5B4F">
        <w:t>лан мероприятий по противодействию коррупции</w:t>
      </w:r>
      <w:r>
        <w:t xml:space="preserve"> на 2022-2024 г.г.</w:t>
      </w:r>
    </w:p>
    <w:p w:rsidR="008539F3" w:rsidRPr="00E1715C" w:rsidRDefault="00BF3F3C" w:rsidP="00A35E79">
      <w:pPr>
        <w:numPr>
          <w:ilvl w:val="1"/>
          <w:numId w:val="1"/>
        </w:numPr>
        <w:tabs>
          <w:tab w:val="left" w:pos="1134"/>
        </w:tabs>
        <w:spacing w:line="235" w:lineRule="auto"/>
        <w:ind w:left="0" w:firstLine="567"/>
        <w:jc w:val="both"/>
      </w:pPr>
      <w:r>
        <w:rPr>
          <w:rFonts w:cs="Times New Roman"/>
        </w:rPr>
        <w:t xml:space="preserve">При </w:t>
      </w:r>
      <w:r w:rsidRPr="001E5B88">
        <w:rPr>
          <w:rFonts w:cs="Times New Roman"/>
        </w:rPr>
        <w:t>взаимодействи</w:t>
      </w:r>
      <w:r>
        <w:rPr>
          <w:rFonts w:cs="Times New Roman"/>
        </w:rPr>
        <w:t xml:space="preserve">и </w:t>
      </w:r>
      <w:r w:rsidRPr="001E5B88">
        <w:rPr>
          <w:rFonts w:cs="Times New Roman"/>
        </w:rPr>
        <w:t>с правоохранительными органами</w:t>
      </w:r>
      <w:r w:rsidRPr="00E1715C">
        <w:t xml:space="preserve"> </w:t>
      </w:r>
      <w:r w:rsidR="008539F3" w:rsidRPr="00E1715C">
        <w:t xml:space="preserve">Учреждение </w:t>
      </w:r>
      <w:r>
        <w:t>обеспечивает</w:t>
      </w:r>
      <w:r w:rsidR="008539F3" w:rsidRPr="00E1715C">
        <w:t xml:space="preserve">: </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содействие уполномоченным представителям правоохранительных органов при проведении ими проверок деятельности учреждения по вопросам противодействия коррупции, при проведении мероприятий по пресечению или расследованию коррупционных пр</w:t>
      </w:r>
      <w:r w:rsidR="008F2842">
        <w:rPr>
          <w:spacing w:val="0"/>
          <w:sz w:val="24"/>
          <w:szCs w:val="24"/>
          <w:lang w:eastAsia="en-US"/>
        </w:rPr>
        <w:t>авонарушений</w:t>
      </w:r>
      <w:r w:rsidRPr="00E1715C">
        <w:rPr>
          <w:spacing w:val="0"/>
          <w:sz w:val="24"/>
          <w:szCs w:val="24"/>
          <w:lang w:eastAsia="en-US"/>
        </w:rPr>
        <w:t xml:space="preserve">, включая оперативно-розыскные мероприятия; </w:t>
      </w:r>
    </w:p>
    <w:p w:rsidR="008539F3" w:rsidRPr="00E1715C" w:rsidRDefault="008539F3" w:rsidP="00A35E79">
      <w:pPr>
        <w:pStyle w:val="2"/>
        <w:numPr>
          <w:ilvl w:val="0"/>
          <w:numId w:val="5"/>
        </w:numPr>
        <w:shd w:val="clear" w:color="auto" w:fill="auto"/>
        <w:tabs>
          <w:tab w:val="left" w:pos="709"/>
        </w:tabs>
        <w:spacing w:line="235" w:lineRule="auto"/>
        <w:ind w:firstLine="567"/>
        <w:rPr>
          <w:spacing w:val="0"/>
          <w:sz w:val="24"/>
          <w:szCs w:val="24"/>
          <w:lang w:eastAsia="en-US"/>
        </w:rPr>
      </w:pPr>
      <w:r w:rsidRPr="00E1715C">
        <w:rPr>
          <w:spacing w:val="0"/>
          <w:sz w:val="24"/>
          <w:szCs w:val="24"/>
          <w:lang w:eastAsia="en-US"/>
        </w:rPr>
        <w:t>поддержку в выявлении и расследовании правоохранительными органами фактов коррупции, предпринима</w:t>
      </w:r>
      <w:r w:rsidR="00BF3F3C">
        <w:rPr>
          <w:spacing w:val="0"/>
          <w:sz w:val="24"/>
          <w:szCs w:val="24"/>
          <w:lang w:eastAsia="en-US"/>
        </w:rPr>
        <w:t>ет</w:t>
      </w:r>
      <w:r w:rsidRPr="00E1715C">
        <w:rPr>
          <w:spacing w:val="0"/>
          <w:sz w:val="24"/>
          <w:szCs w:val="24"/>
          <w:lang w:eastAsia="en-US"/>
        </w:rPr>
        <w:t xml:space="preserve">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8539F3" w:rsidRPr="00E1715C" w:rsidRDefault="008914D4" w:rsidP="00A35E79">
      <w:pPr>
        <w:pStyle w:val="2"/>
        <w:numPr>
          <w:ilvl w:val="0"/>
          <w:numId w:val="5"/>
        </w:numPr>
        <w:shd w:val="clear" w:color="auto" w:fill="auto"/>
        <w:tabs>
          <w:tab w:val="left" w:pos="709"/>
        </w:tabs>
        <w:spacing w:line="235" w:lineRule="auto"/>
        <w:ind w:firstLine="567"/>
        <w:rPr>
          <w:spacing w:val="0"/>
          <w:sz w:val="24"/>
          <w:szCs w:val="24"/>
          <w:lang w:eastAsia="en-US"/>
        </w:rPr>
      </w:pPr>
      <w:r>
        <w:rPr>
          <w:spacing w:val="0"/>
          <w:sz w:val="24"/>
          <w:szCs w:val="24"/>
          <w:lang w:eastAsia="en-US"/>
        </w:rPr>
        <w:t>не</w:t>
      </w:r>
      <w:r w:rsidR="008539F3" w:rsidRPr="00E1715C">
        <w:rPr>
          <w:spacing w:val="0"/>
          <w:sz w:val="24"/>
          <w:szCs w:val="24"/>
          <w:lang w:eastAsia="en-US"/>
        </w:rPr>
        <w:t>допу</w:t>
      </w:r>
      <w:r w:rsidR="00BF3F3C">
        <w:rPr>
          <w:spacing w:val="0"/>
          <w:sz w:val="24"/>
          <w:szCs w:val="24"/>
          <w:lang w:eastAsia="en-US"/>
        </w:rPr>
        <w:t>щение</w:t>
      </w:r>
      <w:r w:rsidR="008539F3" w:rsidRPr="00E1715C">
        <w:rPr>
          <w:spacing w:val="0"/>
          <w:sz w:val="24"/>
          <w:szCs w:val="24"/>
          <w:lang w:eastAsia="en-US"/>
        </w:rPr>
        <w:t xml:space="preserve"> вмешательства в выполнение служебных обязанностей должностны</w:t>
      </w:r>
      <w:r>
        <w:rPr>
          <w:spacing w:val="0"/>
          <w:sz w:val="24"/>
          <w:szCs w:val="24"/>
          <w:lang w:eastAsia="en-US"/>
        </w:rPr>
        <w:t>х</w:t>
      </w:r>
      <w:r w:rsidR="008539F3" w:rsidRPr="00E1715C">
        <w:rPr>
          <w:spacing w:val="0"/>
          <w:sz w:val="24"/>
          <w:szCs w:val="24"/>
          <w:lang w:eastAsia="en-US"/>
        </w:rPr>
        <w:t xml:space="preserve"> лиц правоохранительных органов.</w:t>
      </w:r>
    </w:p>
    <w:p w:rsidR="008539F3" w:rsidRPr="00E1715C" w:rsidRDefault="008539F3" w:rsidP="00A35E79">
      <w:pPr>
        <w:numPr>
          <w:ilvl w:val="1"/>
          <w:numId w:val="1"/>
        </w:numPr>
        <w:tabs>
          <w:tab w:val="left" w:pos="1134"/>
        </w:tabs>
        <w:spacing w:line="235" w:lineRule="auto"/>
        <w:ind w:left="0" w:firstLine="567"/>
        <w:jc w:val="both"/>
        <w:rPr>
          <w:color w:val="C00000"/>
        </w:rPr>
      </w:pPr>
      <w:r w:rsidRPr="00E1715C">
        <w:t xml:space="preserve">Учреждение не обращается к физическим и юридическим лицам с целью выполнения ими действий, противоречащих принципам и требованиям настоящей антикоррупционной политики или положениям антикоррупционного законодательства. </w:t>
      </w:r>
    </w:p>
    <w:p w:rsidR="008539F3" w:rsidRPr="00E1715C" w:rsidRDefault="008539F3" w:rsidP="00A35E79">
      <w:pPr>
        <w:numPr>
          <w:ilvl w:val="1"/>
          <w:numId w:val="1"/>
        </w:numPr>
        <w:tabs>
          <w:tab w:val="left" w:pos="1134"/>
        </w:tabs>
        <w:spacing w:line="235" w:lineRule="auto"/>
        <w:ind w:left="0" w:firstLine="567"/>
        <w:jc w:val="both"/>
      </w:pPr>
      <w:r w:rsidRPr="00E1715C">
        <w:t xml:space="preserve">Учреждение не приемлет осуществление представительских расходов, дарение и получение подарков, если такие расходы или подарки оказывают прямое или косвенное воздействие на принятие должностными лицами государственных органов, государственными органами решений о предоставлении незаконных преимуществ учреждению. </w:t>
      </w:r>
    </w:p>
    <w:p w:rsidR="008539F3" w:rsidRPr="00E1715C" w:rsidRDefault="008539F3" w:rsidP="00A35E79">
      <w:pPr>
        <w:widowControl w:val="0"/>
        <w:numPr>
          <w:ilvl w:val="1"/>
          <w:numId w:val="1"/>
        </w:numPr>
        <w:tabs>
          <w:tab w:val="left" w:pos="1134"/>
        </w:tabs>
        <w:spacing w:line="235" w:lineRule="auto"/>
        <w:ind w:left="0" w:firstLine="567"/>
        <w:jc w:val="both"/>
        <w:rPr>
          <w:color w:val="C00000"/>
        </w:rPr>
      </w:pPr>
      <w:r w:rsidRPr="00E1715C">
        <w:t xml:space="preserve">В учреждении введена процедура информирования работниками работодателя о </w:t>
      </w:r>
      <w:r w:rsidRPr="00E1715C">
        <w:lastRenderedPageBreak/>
        <w:t>возникновении конфликта интересов или о возможности его возникновения и порядка урегулирования выявленного конфликта интересов.</w:t>
      </w:r>
      <w:r w:rsidRPr="00E1715C">
        <w:rPr>
          <w:color w:val="C00000"/>
        </w:rPr>
        <w:t xml:space="preserve"> </w:t>
      </w:r>
    </w:p>
    <w:p w:rsidR="008539F3" w:rsidRPr="00E1715C" w:rsidRDefault="008539F3" w:rsidP="00A35E79">
      <w:pPr>
        <w:widowControl w:val="0"/>
        <w:numPr>
          <w:ilvl w:val="1"/>
          <w:numId w:val="1"/>
        </w:numPr>
        <w:tabs>
          <w:tab w:val="left" w:pos="1134"/>
        </w:tabs>
        <w:spacing w:line="235" w:lineRule="auto"/>
        <w:ind w:left="0" w:firstLine="567"/>
        <w:jc w:val="both"/>
      </w:pPr>
      <w:r w:rsidRPr="00E1715C">
        <w:t xml:space="preserve">В учреждении проводится оценка коррупционных рисков в целях выявления сфер деятельности учреждения, наиболее подверженных таким рискам, и разработка соответствующих антикоррупционных мер. </w:t>
      </w:r>
    </w:p>
    <w:p w:rsidR="00464DB8" w:rsidRPr="00464DB8" w:rsidRDefault="008539F3" w:rsidP="00464DB8">
      <w:pPr>
        <w:widowControl w:val="0"/>
        <w:numPr>
          <w:ilvl w:val="1"/>
          <w:numId w:val="1"/>
        </w:numPr>
        <w:tabs>
          <w:tab w:val="left" w:pos="1134"/>
        </w:tabs>
        <w:spacing w:line="235" w:lineRule="auto"/>
        <w:ind w:left="0" w:firstLine="567"/>
        <w:jc w:val="both"/>
      </w:pPr>
      <w:r w:rsidRPr="00E1715C">
        <w:t>В учреждении осуществляется ознакомление работников с нормативными документами, регламентирующими вопросы предупреждения и противодействия коррупции</w:t>
      </w:r>
      <w:r w:rsidR="00464DB8">
        <w:t xml:space="preserve">, путем размещения на сайте Учреждения </w:t>
      </w:r>
      <w:r w:rsidR="00464DB8" w:rsidRPr="00464DB8">
        <w:t xml:space="preserve">в информационно-телекоммуникационной сети «Интернет». </w:t>
      </w:r>
    </w:p>
    <w:p w:rsidR="008539F3" w:rsidRPr="00E1715C" w:rsidRDefault="008539F3" w:rsidP="00464DB8">
      <w:pPr>
        <w:numPr>
          <w:ilvl w:val="1"/>
          <w:numId w:val="1"/>
        </w:numPr>
        <w:tabs>
          <w:tab w:val="left" w:pos="1134"/>
        </w:tabs>
        <w:spacing w:line="235" w:lineRule="auto"/>
        <w:ind w:left="0" w:firstLine="567"/>
        <w:jc w:val="both"/>
      </w:pPr>
      <w:r w:rsidRPr="00E1715C">
        <w:t xml:space="preserve">В учреждении проводится оценка результатов работы по противодействию коррупции. </w:t>
      </w:r>
    </w:p>
    <w:p w:rsidR="008539F3" w:rsidRPr="00E1715C" w:rsidRDefault="008539F3" w:rsidP="00464DB8">
      <w:pPr>
        <w:numPr>
          <w:ilvl w:val="1"/>
          <w:numId w:val="1"/>
        </w:numPr>
        <w:tabs>
          <w:tab w:val="left" w:pos="1134"/>
        </w:tabs>
        <w:spacing w:line="235" w:lineRule="auto"/>
        <w:ind w:left="0" w:firstLine="567"/>
        <w:jc w:val="both"/>
      </w:pPr>
      <w:r w:rsidRPr="00E1715C">
        <w:t>Учреждение обеспечивает проведение антикоррупционной экспертизы локальных актов и их проектов в целях исключения рисков установления предпосылок для коррупционных правонарушений.</w:t>
      </w:r>
    </w:p>
    <w:p w:rsidR="008539F3" w:rsidRPr="00E1715C" w:rsidRDefault="008539F3" w:rsidP="00A35E79">
      <w:pPr>
        <w:numPr>
          <w:ilvl w:val="1"/>
          <w:numId w:val="1"/>
        </w:numPr>
        <w:tabs>
          <w:tab w:val="left" w:pos="1276"/>
        </w:tabs>
        <w:autoSpaceDE w:val="0"/>
        <w:autoSpaceDN w:val="0"/>
        <w:adjustRightInd w:val="0"/>
        <w:spacing w:line="235" w:lineRule="auto"/>
        <w:ind w:left="0" w:firstLine="567"/>
        <w:jc w:val="both"/>
      </w:pPr>
      <w:r w:rsidRPr="00E1715C">
        <w:t>Учреждение</w:t>
      </w:r>
      <w:r w:rsidR="00464DB8">
        <w:t xml:space="preserve"> поэтапно </w:t>
      </w:r>
      <w:r w:rsidRPr="00E1715C">
        <w:t>осуществля</w:t>
      </w:r>
      <w:r w:rsidR="00464DB8">
        <w:t>ет</w:t>
      </w:r>
      <w:r w:rsidRPr="00E1715C">
        <w:t xml:space="preserve"> дополнительные мероприятия в целях противодействия коррупции</w:t>
      </w:r>
      <w:r w:rsidR="00464DB8">
        <w:t xml:space="preserve"> (например, </w:t>
      </w:r>
      <w:r w:rsidRPr="00E1715C">
        <w:t>введение антикоррупционных положений в должностные инструкции работников*</w:t>
      </w:r>
      <w:r w:rsidR="00464DB8">
        <w:t>)</w:t>
      </w:r>
      <w:r w:rsidRPr="00E1715C">
        <w:t xml:space="preserve">. </w:t>
      </w:r>
    </w:p>
    <w:p w:rsidR="008539F3" w:rsidRPr="00E1715C" w:rsidRDefault="008539F3" w:rsidP="00A35E79">
      <w:pPr>
        <w:numPr>
          <w:ilvl w:val="0"/>
          <w:numId w:val="1"/>
        </w:numPr>
        <w:tabs>
          <w:tab w:val="left" w:pos="993"/>
        </w:tabs>
        <w:spacing w:before="120" w:after="120" w:line="235" w:lineRule="auto"/>
        <w:ind w:left="0" w:firstLine="567"/>
        <w:jc w:val="both"/>
        <w:rPr>
          <w:rFonts w:cs="Times New Roman"/>
          <w:b/>
        </w:rPr>
      </w:pPr>
      <w:r w:rsidRPr="00E1715C">
        <w:rPr>
          <w:rFonts w:cs="Times New Roman"/>
          <w:b/>
        </w:rPr>
        <w:t>Ответственность работников учреждения за несоблюдение требований антикоррупционной политики</w:t>
      </w:r>
    </w:p>
    <w:p w:rsidR="008539F3" w:rsidRPr="00E1715C" w:rsidRDefault="008539F3" w:rsidP="00A35E79">
      <w:pPr>
        <w:autoSpaceDE w:val="0"/>
        <w:autoSpaceDN w:val="0"/>
        <w:adjustRightInd w:val="0"/>
        <w:spacing w:line="235" w:lineRule="auto"/>
        <w:ind w:firstLine="540"/>
        <w:jc w:val="both"/>
        <w:rPr>
          <w:color w:val="C00000"/>
        </w:rPr>
      </w:pPr>
      <w:r w:rsidRPr="00E1715C">
        <w:rPr>
          <w:color w:val="C00000"/>
        </w:rPr>
        <w:tab/>
      </w:r>
      <w:r w:rsidRPr="00E1715C">
        <w:t xml:space="preserve">Все работники учреждения должны руководствоваться настоящей антикоррупционной политикой и </w:t>
      </w:r>
      <w:r w:rsidRPr="00E1715C">
        <w:tab/>
        <w:t>неукоснительно соблюдать ее принципы и требования.</w:t>
      </w:r>
      <w:r w:rsidR="00F22CCA" w:rsidRPr="00E1715C">
        <w:t xml:space="preserve"> </w:t>
      </w:r>
    </w:p>
    <w:p w:rsidR="008539F3" w:rsidRPr="00E1715C" w:rsidRDefault="008539F3" w:rsidP="00A35E79">
      <w:pPr>
        <w:autoSpaceDE w:val="0"/>
        <w:autoSpaceDN w:val="0"/>
        <w:adjustRightInd w:val="0"/>
        <w:spacing w:line="235" w:lineRule="auto"/>
        <w:jc w:val="both"/>
        <w:rPr>
          <w:color w:val="000000"/>
        </w:rPr>
      </w:pPr>
      <w:r w:rsidRPr="00E1715C">
        <w:rPr>
          <w:color w:val="000000"/>
        </w:rPr>
        <w:tab/>
        <w:t xml:space="preserve">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8539F3" w:rsidRPr="00E1715C" w:rsidRDefault="008539F3" w:rsidP="00A35E79">
      <w:pPr>
        <w:numPr>
          <w:ilvl w:val="0"/>
          <w:numId w:val="1"/>
        </w:numPr>
        <w:tabs>
          <w:tab w:val="left" w:pos="993"/>
        </w:tabs>
        <w:spacing w:before="120" w:after="120" w:line="235" w:lineRule="auto"/>
        <w:ind w:left="0" w:firstLine="567"/>
        <w:jc w:val="both"/>
        <w:rPr>
          <w:rFonts w:cs="Times New Roman"/>
          <w:b/>
        </w:rPr>
      </w:pPr>
      <w:r w:rsidRPr="00E1715C">
        <w:rPr>
          <w:rFonts w:cs="Times New Roman"/>
          <w:b/>
        </w:rPr>
        <w:t xml:space="preserve">Порядок пересмотра антикоррупционной политики и внесения в нее изменений </w:t>
      </w:r>
    </w:p>
    <w:p w:rsidR="008539F3" w:rsidRPr="00E1715C" w:rsidRDefault="008539F3" w:rsidP="00A35E79">
      <w:pPr>
        <w:pStyle w:val="ConsPlusNormal"/>
        <w:spacing w:line="235" w:lineRule="auto"/>
        <w:ind w:firstLine="567"/>
        <w:jc w:val="both"/>
        <w:rPr>
          <w:sz w:val="24"/>
          <w:szCs w:val="24"/>
        </w:rPr>
      </w:pPr>
      <w:r w:rsidRPr="00E1715C">
        <w:rPr>
          <w:sz w:val="24"/>
          <w:szCs w:val="24"/>
        </w:rPr>
        <w:t>Антикоррупционная политика подлежит пересмотру в случае выявления неэффективности ее положений и</w:t>
      </w:r>
      <w:r w:rsidR="00F22CCA" w:rsidRPr="00E1715C">
        <w:rPr>
          <w:sz w:val="24"/>
          <w:szCs w:val="24"/>
        </w:rPr>
        <w:t>(</w:t>
      </w:r>
      <w:r w:rsidRPr="00E1715C">
        <w:rPr>
          <w:sz w:val="24"/>
          <w:szCs w:val="24"/>
        </w:rPr>
        <w:t>или</w:t>
      </w:r>
      <w:r w:rsidR="00F22CCA" w:rsidRPr="00E1715C">
        <w:rPr>
          <w:sz w:val="24"/>
          <w:szCs w:val="24"/>
        </w:rPr>
        <w:t>)</w:t>
      </w:r>
      <w:r w:rsidRPr="00E1715C">
        <w:rPr>
          <w:sz w:val="24"/>
          <w:szCs w:val="24"/>
        </w:rPr>
        <w:t xml:space="preserve"> связанных с ней антикоррупционных процедур учреждения,</w:t>
      </w:r>
      <w:r w:rsidR="00A35E79">
        <w:rPr>
          <w:sz w:val="24"/>
          <w:szCs w:val="24"/>
        </w:rPr>
        <w:t xml:space="preserve"> принятием дополнительных мер по противодействию коррупции,</w:t>
      </w:r>
      <w:r w:rsidRPr="00E1715C">
        <w:rPr>
          <w:sz w:val="24"/>
          <w:szCs w:val="24"/>
        </w:rPr>
        <w:t xml:space="preserve"> а также при изменении требований федерального законодательства и законодательства </w:t>
      </w:r>
      <w:r w:rsidR="00F22CCA" w:rsidRPr="00E1715C">
        <w:rPr>
          <w:sz w:val="24"/>
          <w:szCs w:val="24"/>
        </w:rPr>
        <w:t>Удмуртской Республики</w:t>
      </w:r>
      <w:r w:rsidRPr="00E1715C">
        <w:rPr>
          <w:sz w:val="24"/>
          <w:szCs w:val="24"/>
        </w:rPr>
        <w:t>.</w:t>
      </w:r>
    </w:p>
    <w:p w:rsidR="00F22CCA" w:rsidRPr="00E1715C" w:rsidRDefault="00F22CCA" w:rsidP="00A35E79">
      <w:pPr>
        <w:pStyle w:val="ConsPlusNormal"/>
        <w:spacing w:line="235" w:lineRule="auto"/>
        <w:ind w:firstLine="567"/>
        <w:jc w:val="both"/>
        <w:rPr>
          <w:sz w:val="24"/>
          <w:szCs w:val="24"/>
        </w:rPr>
      </w:pPr>
      <w:r w:rsidRPr="00E1715C">
        <w:rPr>
          <w:sz w:val="24"/>
          <w:szCs w:val="24"/>
        </w:rPr>
        <w:t>Внесение изменений в Антикоррупционную политику</w:t>
      </w:r>
      <w:r w:rsidR="00BF3F3C">
        <w:rPr>
          <w:sz w:val="24"/>
          <w:szCs w:val="24"/>
        </w:rPr>
        <w:t>, к</w:t>
      </w:r>
      <w:r w:rsidRPr="00E1715C">
        <w:rPr>
          <w:sz w:val="24"/>
          <w:szCs w:val="24"/>
        </w:rPr>
        <w:t>онкретизация отдельных положений антикоррупционной политики может осуществляться путем разработки дополнений и приложений к данному акту</w:t>
      </w:r>
      <w:r w:rsidR="00DF6CB6">
        <w:rPr>
          <w:sz w:val="24"/>
          <w:szCs w:val="24"/>
        </w:rPr>
        <w:t>.</w:t>
      </w:r>
    </w:p>
    <w:p w:rsidR="00F22CCA" w:rsidRPr="00E1715C" w:rsidRDefault="00F22CCA" w:rsidP="00A35E79">
      <w:pPr>
        <w:pStyle w:val="ConsPlusNormal"/>
        <w:spacing w:line="235" w:lineRule="auto"/>
        <w:ind w:firstLine="540"/>
        <w:jc w:val="both"/>
        <w:rPr>
          <w:sz w:val="24"/>
          <w:szCs w:val="24"/>
        </w:rPr>
      </w:pPr>
    </w:p>
    <w:p w:rsidR="008539F3" w:rsidRPr="00E1715C" w:rsidRDefault="00464DB8" w:rsidP="00464DB8">
      <w:pPr>
        <w:autoSpaceDE w:val="0"/>
        <w:autoSpaceDN w:val="0"/>
        <w:adjustRightInd w:val="0"/>
        <w:spacing w:line="235" w:lineRule="auto"/>
        <w:jc w:val="center"/>
        <w:rPr>
          <w:color w:val="000000"/>
        </w:rPr>
      </w:pPr>
      <w:r>
        <w:rPr>
          <w:color w:val="000000"/>
        </w:rPr>
        <w:t>_________________________</w:t>
      </w:r>
    </w:p>
    <w:p w:rsidR="008539F3" w:rsidRPr="00E1715C" w:rsidRDefault="008539F3" w:rsidP="00A35E79">
      <w:pPr>
        <w:autoSpaceDE w:val="0"/>
        <w:autoSpaceDN w:val="0"/>
        <w:adjustRightInd w:val="0"/>
        <w:spacing w:line="235" w:lineRule="auto"/>
        <w:jc w:val="both"/>
        <w:rPr>
          <w:color w:val="000000"/>
        </w:rPr>
      </w:pPr>
      <w:r w:rsidRPr="00E1715C">
        <w:rPr>
          <w:color w:val="000000"/>
        </w:rPr>
        <w:t>_______________________</w:t>
      </w:r>
    </w:p>
    <w:p w:rsidR="008539F3" w:rsidRPr="00E1715C" w:rsidRDefault="008539F3" w:rsidP="00A35E79">
      <w:pPr>
        <w:autoSpaceDE w:val="0"/>
        <w:autoSpaceDN w:val="0"/>
        <w:adjustRightInd w:val="0"/>
        <w:spacing w:line="235" w:lineRule="auto"/>
        <w:jc w:val="both"/>
        <w:rPr>
          <w:sz w:val="20"/>
          <w:szCs w:val="20"/>
        </w:rPr>
      </w:pPr>
      <w:r w:rsidRPr="00E1715C">
        <w:t xml:space="preserve">* </w:t>
      </w:r>
      <w:r w:rsidRPr="0014698D">
        <w:rPr>
          <w:sz w:val="20"/>
          <w:szCs w:val="20"/>
        </w:rPr>
        <w:t>соблюдение требований законодательства о противодействии коррупции в учреждении, соблюдение кодекса этики и поведения работников.</w:t>
      </w:r>
    </w:p>
    <w:sectPr w:rsidR="008539F3" w:rsidRPr="00E1715C" w:rsidSect="00613AC3">
      <w:headerReference w:type="default" r:id="rId15"/>
      <w:pgSz w:w="11906" w:h="16838" w:code="9"/>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4D" w:rsidRDefault="00570B4D" w:rsidP="00DF6CB6">
      <w:r>
        <w:separator/>
      </w:r>
    </w:p>
  </w:endnote>
  <w:endnote w:type="continuationSeparator" w:id="0">
    <w:p w:rsidR="00570B4D" w:rsidRDefault="00570B4D" w:rsidP="00DF6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4D" w:rsidRDefault="00570B4D" w:rsidP="00DF6CB6">
      <w:r>
        <w:separator/>
      </w:r>
    </w:p>
  </w:footnote>
  <w:footnote w:type="continuationSeparator" w:id="0">
    <w:p w:rsidR="00570B4D" w:rsidRDefault="00570B4D" w:rsidP="00DF6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B6" w:rsidRDefault="00A455A1" w:rsidP="0014698D">
    <w:pPr>
      <w:pStyle w:val="a9"/>
      <w:spacing w:after="120"/>
      <w:jc w:val="center"/>
    </w:pPr>
    <w:r>
      <w:fldChar w:fldCharType="begin"/>
    </w:r>
    <w:r w:rsidR="00DF6CB6">
      <w:instrText>PAGE   \* MERGEFORMAT</w:instrText>
    </w:r>
    <w:r>
      <w:fldChar w:fldCharType="separate"/>
    </w:r>
    <w:r w:rsidR="00080FB8">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0D5"/>
    <w:multiLevelType w:val="hybridMultilevel"/>
    <w:tmpl w:val="506CA828"/>
    <w:lvl w:ilvl="0" w:tplc="976EC45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62055"/>
    <w:multiLevelType w:val="hybridMultilevel"/>
    <w:tmpl w:val="90048F78"/>
    <w:lvl w:ilvl="0" w:tplc="290619B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8691F0C"/>
    <w:multiLevelType w:val="multilevel"/>
    <w:tmpl w:val="4CCC9444"/>
    <w:lvl w:ilvl="0">
      <w:start w:val="1"/>
      <w:numFmt w:val="decimal"/>
      <w:lvlText w:val="%1."/>
      <w:lvlJc w:val="left"/>
      <w:pPr>
        <w:ind w:left="720" w:hanging="360"/>
      </w:pPr>
      <w:rPr>
        <w:rFonts w:hint="default"/>
        <w:b/>
        <w:color w:val="000000"/>
      </w:rPr>
    </w:lvl>
    <w:lvl w:ilvl="1">
      <w:start w:val="1"/>
      <w:numFmt w:val="decimal"/>
      <w:lvlText w:val="4.%2."/>
      <w:lvlJc w:val="left"/>
      <w:pPr>
        <w:ind w:left="92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272C72CA"/>
    <w:multiLevelType w:val="multilevel"/>
    <w:tmpl w:val="E4727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5084B"/>
    <w:multiLevelType w:val="multilevel"/>
    <w:tmpl w:val="D44E6A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9F837F4"/>
    <w:multiLevelType w:val="multilevel"/>
    <w:tmpl w:val="0F00E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3B26B5"/>
    <w:multiLevelType w:val="hybridMultilevel"/>
    <w:tmpl w:val="6AEA0ED6"/>
    <w:lvl w:ilvl="0" w:tplc="FAB21A9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4CD3AB0"/>
    <w:multiLevelType w:val="hybridMultilevel"/>
    <w:tmpl w:val="2AFE9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F2EA2"/>
    <w:rsid w:val="00001E6F"/>
    <w:rsid w:val="0002023D"/>
    <w:rsid w:val="0003501D"/>
    <w:rsid w:val="00037B88"/>
    <w:rsid w:val="00074ABB"/>
    <w:rsid w:val="00080FB8"/>
    <w:rsid w:val="000C04C3"/>
    <w:rsid w:val="000C2570"/>
    <w:rsid w:val="000D2773"/>
    <w:rsid w:val="00127894"/>
    <w:rsid w:val="0014698D"/>
    <w:rsid w:val="001D4A3F"/>
    <w:rsid w:val="001E4CD4"/>
    <w:rsid w:val="00200FF4"/>
    <w:rsid w:val="0023423B"/>
    <w:rsid w:val="0026509D"/>
    <w:rsid w:val="00266F22"/>
    <w:rsid w:val="0029661F"/>
    <w:rsid w:val="002A09B2"/>
    <w:rsid w:val="002D5B5D"/>
    <w:rsid w:val="002F7D69"/>
    <w:rsid w:val="00316764"/>
    <w:rsid w:val="00361EDA"/>
    <w:rsid w:val="00376EE1"/>
    <w:rsid w:val="003A4244"/>
    <w:rsid w:val="0046238C"/>
    <w:rsid w:val="00464DB8"/>
    <w:rsid w:val="004B5A22"/>
    <w:rsid w:val="004C42BB"/>
    <w:rsid w:val="004E464B"/>
    <w:rsid w:val="0050202A"/>
    <w:rsid w:val="00520DCA"/>
    <w:rsid w:val="005430EE"/>
    <w:rsid w:val="00570B4D"/>
    <w:rsid w:val="0057109D"/>
    <w:rsid w:val="005728F9"/>
    <w:rsid w:val="00580731"/>
    <w:rsid w:val="00582D33"/>
    <w:rsid w:val="00585C16"/>
    <w:rsid w:val="005948F5"/>
    <w:rsid w:val="005D2161"/>
    <w:rsid w:val="005F1128"/>
    <w:rsid w:val="00613AC3"/>
    <w:rsid w:val="00627749"/>
    <w:rsid w:val="00627F79"/>
    <w:rsid w:val="006333A8"/>
    <w:rsid w:val="00633C36"/>
    <w:rsid w:val="00637E75"/>
    <w:rsid w:val="00650D70"/>
    <w:rsid w:val="006673DA"/>
    <w:rsid w:val="006816B9"/>
    <w:rsid w:val="006861AD"/>
    <w:rsid w:val="00690151"/>
    <w:rsid w:val="00696105"/>
    <w:rsid w:val="006A779A"/>
    <w:rsid w:val="006C316B"/>
    <w:rsid w:val="006D73F1"/>
    <w:rsid w:val="006F7AE0"/>
    <w:rsid w:val="0071492F"/>
    <w:rsid w:val="0071749D"/>
    <w:rsid w:val="00737F89"/>
    <w:rsid w:val="00742665"/>
    <w:rsid w:val="00745DE4"/>
    <w:rsid w:val="00755EB1"/>
    <w:rsid w:val="00784D06"/>
    <w:rsid w:val="00787C2A"/>
    <w:rsid w:val="007B0FFA"/>
    <w:rsid w:val="007B7438"/>
    <w:rsid w:val="007D080B"/>
    <w:rsid w:val="007D758B"/>
    <w:rsid w:val="007F53D5"/>
    <w:rsid w:val="00841957"/>
    <w:rsid w:val="008539F3"/>
    <w:rsid w:val="008868C3"/>
    <w:rsid w:val="008914D4"/>
    <w:rsid w:val="008F2842"/>
    <w:rsid w:val="008F6FC4"/>
    <w:rsid w:val="00905F28"/>
    <w:rsid w:val="00914D2D"/>
    <w:rsid w:val="00921663"/>
    <w:rsid w:val="00921E4A"/>
    <w:rsid w:val="00941F8B"/>
    <w:rsid w:val="0095431C"/>
    <w:rsid w:val="00956BB8"/>
    <w:rsid w:val="00987158"/>
    <w:rsid w:val="00A35E79"/>
    <w:rsid w:val="00A455A1"/>
    <w:rsid w:val="00A51B66"/>
    <w:rsid w:val="00AD24F3"/>
    <w:rsid w:val="00AE52AF"/>
    <w:rsid w:val="00B23DF2"/>
    <w:rsid w:val="00B37740"/>
    <w:rsid w:val="00B90C56"/>
    <w:rsid w:val="00BA2CC9"/>
    <w:rsid w:val="00BA591E"/>
    <w:rsid w:val="00BD0978"/>
    <w:rsid w:val="00BD0CAA"/>
    <w:rsid w:val="00BE303E"/>
    <w:rsid w:val="00BF2EA2"/>
    <w:rsid w:val="00BF3F3C"/>
    <w:rsid w:val="00BF5117"/>
    <w:rsid w:val="00C11FB7"/>
    <w:rsid w:val="00C234A8"/>
    <w:rsid w:val="00C419E5"/>
    <w:rsid w:val="00C5410B"/>
    <w:rsid w:val="00CB3499"/>
    <w:rsid w:val="00CD01E4"/>
    <w:rsid w:val="00CE069E"/>
    <w:rsid w:val="00CF1611"/>
    <w:rsid w:val="00CF407C"/>
    <w:rsid w:val="00D14536"/>
    <w:rsid w:val="00D20590"/>
    <w:rsid w:val="00D83798"/>
    <w:rsid w:val="00DB3CB1"/>
    <w:rsid w:val="00DE3F4A"/>
    <w:rsid w:val="00DF6CB6"/>
    <w:rsid w:val="00E1715C"/>
    <w:rsid w:val="00E41A25"/>
    <w:rsid w:val="00E442C2"/>
    <w:rsid w:val="00E660CC"/>
    <w:rsid w:val="00EA0D4B"/>
    <w:rsid w:val="00EA2A89"/>
    <w:rsid w:val="00EE20C4"/>
    <w:rsid w:val="00F22CCA"/>
    <w:rsid w:val="00F61E49"/>
    <w:rsid w:val="00F70C1C"/>
    <w:rsid w:val="00F84C7D"/>
    <w:rsid w:val="00F86F83"/>
    <w:rsid w:val="00FB2C92"/>
    <w:rsid w:val="00FC070C"/>
    <w:rsid w:val="00FD1451"/>
    <w:rsid w:val="00FD1DBF"/>
    <w:rsid w:val="00FF09C2"/>
    <w:rsid w:val="00FF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8B"/>
    <w:rPr>
      <w:rFonts w:cs="Arial"/>
      <w:sz w:val="24"/>
      <w:szCs w:val="24"/>
    </w:rPr>
  </w:style>
  <w:style w:type="paragraph" w:styleId="1">
    <w:name w:val="heading 1"/>
    <w:basedOn w:val="a"/>
    <w:link w:val="10"/>
    <w:qFormat/>
    <w:rsid w:val="00FC070C"/>
    <w:pPr>
      <w:keepNext/>
      <w:spacing w:before="240" w:after="60"/>
      <w:outlineLvl w:val="0"/>
    </w:pPr>
    <w:rPr>
      <w:rFonts w:ascii="Cambria" w:hAnsi="Cambria" w:cs="Times New Roman"/>
      <w:b/>
      <w:bCs/>
      <w:kern w:val="32"/>
      <w:sz w:val="32"/>
      <w:szCs w:val="32"/>
    </w:rPr>
  </w:style>
  <w:style w:type="paragraph" w:styleId="6">
    <w:name w:val="heading 6"/>
    <w:basedOn w:val="a"/>
    <w:next w:val="a"/>
    <w:link w:val="60"/>
    <w:qFormat/>
    <w:rsid w:val="00941F8B"/>
    <w:pPr>
      <w:keepNext/>
      <w:suppressAutoHyphens/>
      <w:ind w:firstLine="567"/>
      <w:outlineLvl w:val="5"/>
    </w:pPr>
    <w:rPr>
      <w:rFonts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070C"/>
    <w:rPr>
      <w:rFonts w:ascii="Cambria" w:eastAsia="Times New Roman" w:hAnsi="Cambria" w:cs="Times New Roman"/>
      <w:b/>
      <w:bCs/>
      <w:kern w:val="32"/>
      <w:sz w:val="32"/>
      <w:szCs w:val="32"/>
    </w:rPr>
  </w:style>
  <w:style w:type="character" w:customStyle="1" w:styleId="60">
    <w:name w:val="Заголовок 6 Знак"/>
    <w:link w:val="6"/>
    <w:rsid w:val="00941F8B"/>
    <w:rPr>
      <w:b/>
      <w:bCs/>
      <w:sz w:val="28"/>
      <w:szCs w:val="24"/>
    </w:rPr>
  </w:style>
  <w:style w:type="paragraph" w:styleId="a3">
    <w:name w:val="List Paragraph"/>
    <w:basedOn w:val="a"/>
    <w:uiPriority w:val="34"/>
    <w:qFormat/>
    <w:rsid w:val="00941F8B"/>
    <w:pPr>
      <w:ind w:left="708"/>
    </w:pPr>
    <w:rPr>
      <w:rFonts w:cs="Times New Roman"/>
    </w:rPr>
  </w:style>
  <w:style w:type="paragraph" w:styleId="a4">
    <w:name w:val="Body Text"/>
    <w:basedOn w:val="a"/>
    <w:link w:val="a5"/>
    <w:rsid w:val="00BF2EA2"/>
    <w:pPr>
      <w:spacing w:after="120"/>
    </w:pPr>
    <w:rPr>
      <w:rFonts w:cs="Times New Roman"/>
    </w:rPr>
  </w:style>
  <w:style w:type="character" w:customStyle="1" w:styleId="a5">
    <w:name w:val="Основной текст Знак"/>
    <w:link w:val="a4"/>
    <w:rsid w:val="00BF2EA2"/>
    <w:rPr>
      <w:sz w:val="24"/>
      <w:szCs w:val="24"/>
    </w:rPr>
  </w:style>
  <w:style w:type="character" w:customStyle="1" w:styleId="a6">
    <w:name w:val="Основной текст_"/>
    <w:link w:val="2"/>
    <w:rsid w:val="00BF2EA2"/>
    <w:rPr>
      <w:spacing w:val="8"/>
      <w:shd w:val="clear" w:color="auto" w:fill="FFFFFF"/>
    </w:rPr>
  </w:style>
  <w:style w:type="paragraph" w:customStyle="1" w:styleId="2">
    <w:name w:val="Основной текст2"/>
    <w:basedOn w:val="a"/>
    <w:link w:val="a6"/>
    <w:rsid w:val="00BF2EA2"/>
    <w:pPr>
      <w:widowControl w:val="0"/>
      <w:shd w:val="clear" w:color="auto" w:fill="FFFFFF"/>
      <w:spacing w:line="274" w:lineRule="exact"/>
      <w:jc w:val="both"/>
    </w:pPr>
    <w:rPr>
      <w:rFonts w:cs="Times New Roman"/>
      <w:spacing w:val="8"/>
      <w:sz w:val="20"/>
      <w:szCs w:val="20"/>
    </w:rPr>
  </w:style>
  <w:style w:type="character" w:customStyle="1" w:styleId="0pt">
    <w:name w:val="Основной текст + Полужирный;Курсив;Интервал 0 pt"/>
    <w:rsid w:val="00EA2A89"/>
    <w:rPr>
      <w:rFonts w:ascii="Times New Roman" w:eastAsia="Times New Roman" w:hAnsi="Times New Roman" w:cs="Times New Roman"/>
      <w:b/>
      <w:bCs/>
      <w:i/>
      <w:iCs/>
      <w:smallCaps w:val="0"/>
      <w:strike w:val="0"/>
      <w:color w:val="000000"/>
      <w:spacing w:val="4"/>
      <w:w w:val="100"/>
      <w:position w:val="0"/>
      <w:sz w:val="20"/>
      <w:szCs w:val="20"/>
      <w:u w:val="none"/>
      <w:shd w:val="clear" w:color="auto" w:fill="FFFFFF"/>
      <w:lang w:val="ru-RU"/>
    </w:rPr>
  </w:style>
  <w:style w:type="paragraph" w:customStyle="1" w:styleId="ConsPlusNormal">
    <w:name w:val="ConsPlusNormal"/>
    <w:rsid w:val="00EA2A89"/>
    <w:pPr>
      <w:autoSpaceDE w:val="0"/>
      <w:autoSpaceDN w:val="0"/>
      <w:adjustRightInd w:val="0"/>
    </w:pPr>
    <w:rPr>
      <w:sz w:val="28"/>
      <w:szCs w:val="28"/>
      <w:lang w:eastAsia="en-US"/>
    </w:rPr>
  </w:style>
  <w:style w:type="character" w:customStyle="1" w:styleId="a7">
    <w:name w:val="Гипертекстовая ссылка"/>
    <w:uiPriority w:val="99"/>
    <w:rsid w:val="001D4A3F"/>
    <w:rPr>
      <w:color w:val="106BBE"/>
    </w:rPr>
  </w:style>
  <w:style w:type="character" w:customStyle="1" w:styleId="a8">
    <w:name w:val="Цветовое выделение"/>
    <w:uiPriority w:val="99"/>
    <w:rsid w:val="0095431C"/>
    <w:rPr>
      <w:b/>
      <w:bCs/>
      <w:color w:val="26282F"/>
    </w:rPr>
  </w:style>
  <w:style w:type="paragraph" w:styleId="a9">
    <w:name w:val="header"/>
    <w:basedOn w:val="a"/>
    <w:link w:val="aa"/>
    <w:uiPriority w:val="99"/>
    <w:unhideWhenUsed/>
    <w:rsid w:val="00DF6CB6"/>
    <w:pPr>
      <w:tabs>
        <w:tab w:val="center" w:pos="4677"/>
        <w:tab w:val="right" w:pos="9355"/>
      </w:tabs>
    </w:pPr>
  </w:style>
  <w:style w:type="character" w:customStyle="1" w:styleId="aa">
    <w:name w:val="Верхний колонтитул Знак"/>
    <w:link w:val="a9"/>
    <w:uiPriority w:val="99"/>
    <w:rsid w:val="00DF6CB6"/>
    <w:rPr>
      <w:rFonts w:cs="Arial"/>
      <w:sz w:val="24"/>
      <w:szCs w:val="24"/>
    </w:rPr>
  </w:style>
  <w:style w:type="paragraph" w:styleId="ab">
    <w:name w:val="footer"/>
    <w:basedOn w:val="a"/>
    <w:link w:val="ac"/>
    <w:uiPriority w:val="99"/>
    <w:unhideWhenUsed/>
    <w:rsid w:val="00DF6CB6"/>
    <w:pPr>
      <w:tabs>
        <w:tab w:val="center" w:pos="4677"/>
        <w:tab w:val="right" w:pos="9355"/>
      </w:tabs>
    </w:pPr>
  </w:style>
  <w:style w:type="character" w:customStyle="1" w:styleId="ac">
    <w:name w:val="Нижний колонтитул Знак"/>
    <w:link w:val="ab"/>
    <w:uiPriority w:val="99"/>
    <w:rsid w:val="00DF6CB6"/>
    <w:rPr>
      <w:rFonts w:cs="Arial"/>
      <w:sz w:val="24"/>
      <w:szCs w:val="24"/>
    </w:rPr>
  </w:style>
  <w:style w:type="paragraph" w:customStyle="1" w:styleId="shorttitle-doc">
    <w:name w:val="shorttitle-doc"/>
    <w:basedOn w:val="a"/>
    <w:rsid w:val="00A51B66"/>
    <w:pPr>
      <w:spacing w:before="100" w:beforeAutospacing="1" w:after="100" w:afterAutospacing="1"/>
    </w:pPr>
    <w:rPr>
      <w:rFonts w:cs="Times New Roman"/>
    </w:rPr>
  </w:style>
  <w:style w:type="character" w:customStyle="1" w:styleId="s10">
    <w:name w:val="s_10"/>
    <w:rsid w:val="008F6FC4"/>
  </w:style>
  <w:style w:type="character" w:customStyle="1" w:styleId="11">
    <w:name w:val="Основной текст Знак1"/>
    <w:basedOn w:val="a0"/>
    <w:uiPriority w:val="99"/>
    <w:rsid w:val="00316764"/>
    <w:rPr>
      <w:rFonts w:ascii="Times New Roman" w:hAnsi="Times New Roman" w:cs="Times New Roman"/>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8B"/>
    <w:rPr>
      <w:rFonts w:cs="Arial"/>
      <w:sz w:val="24"/>
      <w:szCs w:val="24"/>
    </w:rPr>
  </w:style>
  <w:style w:type="paragraph" w:styleId="1">
    <w:name w:val="heading 1"/>
    <w:basedOn w:val="a"/>
    <w:link w:val="10"/>
    <w:qFormat/>
    <w:rsid w:val="00FC070C"/>
    <w:pPr>
      <w:keepNext/>
      <w:spacing w:before="240" w:after="60"/>
      <w:outlineLvl w:val="0"/>
    </w:pPr>
    <w:rPr>
      <w:rFonts w:ascii="Cambria" w:hAnsi="Cambria" w:cs="Times New Roman"/>
      <w:b/>
      <w:bCs/>
      <w:kern w:val="32"/>
      <w:sz w:val="32"/>
      <w:szCs w:val="32"/>
    </w:rPr>
  </w:style>
  <w:style w:type="paragraph" w:styleId="6">
    <w:name w:val="heading 6"/>
    <w:basedOn w:val="a"/>
    <w:next w:val="a"/>
    <w:link w:val="60"/>
    <w:qFormat/>
    <w:rsid w:val="00941F8B"/>
    <w:pPr>
      <w:keepNext/>
      <w:suppressAutoHyphens/>
      <w:ind w:firstLine="567"/>
      <w:outlineLvl w:val="5"/>
    </w:pPr>
    <w:rPr>
      <w:rFonts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070C"/>
    <w:rPr>
      <w:rFonts w:ascii="Cambria" w:eastAsia="Times New Roman" w:hAnsi="Cambria" w:cs="Times New Roman"/>
      <w:b/>
      <w:bCs/>
      <w:kern w:val="32"/>
      <w:sz w:val="32"/>
      <w:szCs w:val="32"/>
    </w:rPr>
  </w:style>
  <w:style w:type="character" w:customStyle="1" w:styleId="60">
    <w:name w:val="Заголовок 6 Знак"/>
    <w:link w:val="6"/>
    <w:rsid w:val="00941F8B"/>
    <w:rPr>
      <w:b/>
      <w:bCs/>
      <w:sz w:val="28"/>
      <w:szCs w:val="24"/>
    </w:rPr>
  </w:style>
  <w:style w:type="paragraph" w:styleId="a3">
    <w:name w:val="List Paragraph"/>
    <w:basedOn w:val="a"/>
    <w:uiPriority w:val="34"/>
    <w:qFormat/>
    <w:rsid w:val="00941F8B"/>
    <w:pPr>
      <w:ind w:left="708"/>
    </w:pPr>
    <w:rPr>
      <w:rFonts w:cs="Times New Roman"/>
    </w:rPr>
  </w:style>
  <w:style w:type="paragraph" w:styleId="a4">
    <w:name w:val="Body Text"/>
    <w:basedOn w:val="a"/>
    <w:link w:val="a5"/>
    <w:rsid w:val="00BF2EA2"/>
    <w:pPr>
      <w:spacing w:after="120"/>
    </w:pPr>
    <w:rPr>
      <w:rFonts w:cs="Times New Roman"/>
    </w:rPr>
  </w:style>
  <w:style w:type="character" w:customStyle="1" w:styleId="a5">
    <w:name w:val="Основной текст Знак"/>
    <w:link w:val="a4"/>
    <w:rsid w:val="00BF2EA2"/>
    <w:rPr>
      <w:sz w:val="24"/>
      <w:szCs w:val="24"/>
    </w:rPr>
  </w:style>
  <w:style w:type="character" w:customStyle="1" w:styleId="a6">
    <w:name w:val="Основной текст_"/>
    <w:link w:val="2"/>
    <w:rsid w:val="00BF2EA2"/>
    <w:rPr>
      <w:spacing w:val="8"/>
      <w:shd w:val="clear" w:color="auto" w:fill="FFFFFF"/>
    </w:rPr>
  </w:style>
  <w:style w:type="paragraph" w:customStyle="1" w:styleId="2">
    <w:name w:val="Основной текст2"/>
    <w:basedOn w:val="a"/>
    <w:link w:val="a6"/>
    <w:rsid w:val="00BF2EA2"/>
    <w:pPr>
      <w:widowControl w:val="0"/>
      <w:shd w:val="clear" w:color="auto" w:fill="FFFFFF"/>
      <w:spacing w:line="274" w:lineRule="exact"/>
      <w:jc w:val="both"/>
    </w:pPr>
    <w:rPr>
      <w:rFonts w:cs="Times New Roman"/>
      <w:spacing w:val="8"/>
      <w:sz w:val="20"/>
      <w:szCs w:val="20"/>
    </w:rPr>
  </w:style>
  <w:style w:type="character" w:customStyle="1" w:styleId="0pt">
    <w:name w:val="Основной текст + Полужирный;Курсив;Интервал 0 pt"/>
    <w:rsid w:val="00EA2A89"/>
    <w:rPr>
      <w:rFonts w:ascii="Times New Roman" w:eastAsia="Times New Roman" w:hAnsi="Times New Roman" w:cs="Times New Roman"/>
      <w:b/>
      <w:bCs/>
      <w:i/>
      <w:iCs/>
      <w:smallCaps w:val="0"/>
      <w:strike w:val="0"/>
      <w:color w:val="000000"/>
      <w:spacing w:val="4"/>
      <w:w w:val="100"/>
      <w:position w:val="0"/>
      <w:sz w:val="20"/>
      <w:szCs w:val="20"/>
      <w:u w:val="none"/>
      <w:shd w:val="clear" w:color="auto" w:fill="FFFFFF"/>
      <w:lang w:val="ru-RU"/>
    </w:rPr>
  </w:style>
  <w:style w:type="paragraph" w:customStyle="1" w:styleId="ConsPlusNormal">
    <w:name w:val="ConsPlusNormal"/>
    <w:rsid w:val="00EA2A89"/>
    <w:pPr>
      <w:autoSpaceDE w:val="0"/>
      <w:autoSpaceDN w:val="0"/>
      <w:adjustRightInd w:val="0"/>
    </w:pPr>
    <w:rPr>
      <w:sz w:val="28"/>
      <w:szCs w:val="28"/>
      <w:lang w:eastAsia="en-US"/>
    </w:rPr>
  </w:style>
  <w:style w:type="character" w:customStyle="1" w:styleId="a7">
    <w:name w:val="Гипертекстовая ссылка"/>
    <w:uiPriority w:val="99"/>
    <w:rsid w:val="001D4A3F"/>
    <w:rPr>
      <w:color w:val="106BBE"/>
    </w:rPr>
  </w:style>
  <w:style w:type="character" w:customStyle="1" w:styleId="a8">
    <w:name w:val="Цветовое выделение"/>
    <w:uiPriority w:val="99"/>
    <w:rsid w:val="0095431C"/>
    <w:rPr>
      <w:b/>
      <w:bCs/>
      <w:color w:val="26282F"/>
    </w:rPr>
  </w:style>
  <w:style w:type="paragraph" w:styleId="a9">
    <w:name w:val="header"/>
    <w:basedOn w:val="a"/>
    <w:link w:val="aa"/>
    <w:uiPriority w:val="99"/>
    <w:unhideWhenUsed/>
    <w:rsid w:val="00DF6CB6"/>
    <w:pPr>
      <w:tabs>
        <w:tab w:val="center" w:pos="4677"/>
        <w:tab w:val="right" w:pos="9355"/>
      </w:tabs>
    </w:pPr>
  </w:style>
  <w:style w:type="character" w:customStyle="1" w:styleId="aa">
    <w:name w:val="Верхний колонтитул Знак"/>
    <w:link w:val="a9"/>
    <w:uiPriority w:val="99"/>
    <w:rsid w:val="00DF6CB6"/>
    <w:rPr>
      <w:rFonts w:cs="Arial"/>
      <w:sz w:val="24"/>
      <w:szCs w:val="24"/>
    </w:rPr>
  </w:style>
  <w:style w:type="paragraph" w:styleId="ab">
    <w:name w:val="footer"/>
    <w:basedOn w:val="a"/>
    <w:link w:val="ac"/>
    <w:uiPriority w:val="99"/>
    <w:unhideWhenUsed/>
    <w:rsid w:val="00DF6CB6"/>
    <w:pPr>
      <w:tabs>
        <w:tab w:val="center" w:pos="4677"/>
        <w:tab w:val="right" w:pos="9355"/>
      </w:tabs>
    </w:pPr>
  </w:style>
  <w:style w:type="character" w:customStyle="1" w:styleId="ac">
    <w:name w:val="Нижний колонтитул Знак"/>
    <w:link w:val="ab"/>
    <w:uiPriority w:val="99"/>
    <w:rsid w:val="00DF6CB6"/>
    <w:rPr>
      <w:rFonts w:cs="Arial"/>
      <w:sz w:val="24"/>
      <w:szCs w:val="24"/>
    </w:rPr>
  </w:style>
  <w:style w:type="paragraph" w:customStyle="1" w:styleId="shorttitle-doc">
    <w:name w:val="shorttitle-doc"/>
    <w:basedOn w:val="a"/>
    <w:rsid w:val="00A51B66"/>
    <w:pPr>
      <w:spacing w:before="100" w:beforeAutospacing="1" w:after="100" w:afterAutospacing="1"/>
    </w:pPr>
    <w:rPr>
      <w:rFonts w:cs="Times New Roman"/>
    </w:rPr>
  </w:style>
  <w:style w:type="character" w:customStyle="1" w:styleId="s10">
    <w:name w:val="s_10"/>
    <w:rsid w:val="008F6FC4"/>
  </w:style>
  <w:style w:type="character" w:customStyle="1" w:styleId="11">
    <w:name w:val="Основной текст Знак1"/>
    <w:basedOn w:val="a0"/>
    <w:uiPriority w:val="99"/>
    <w:rsid w:val="00316764"/>
    <w:rPr>
      <w:rFonts w:ascii="Times New Roman" w:hAnsi="Times New Roman" w:cs="Times New Roman"/>
      <w:sz w:val="28"/>
      <w:szCs w:val="28"/>
      <w:u w:val="none"/>
    </w:rPr>
  </w:style>
</w:styles>
</file>

<file path=word/webSettings.xml><?xml version="1.0" encoding="utf-8"?>
<w:webSettings xmlns:r="http://schemas.openxmlformats.org/officeDocument/2006/relationships" xmlns:w="http://schemas.openxmlformats.org/wordprocessingml/2006/main">
  <w:divs>
    <w:div w:id="216472688">
      <w:bodyDiv w:val="1"/>
      <w:marLeft w:val="0"/>
      <w:marRight w:val="0"/>
      <w:marTop w:val="0"/>
      <w:marBottom w:val="0"/>
      <w:divBdr>
        <w:top w:val="none" w:sz="0" w:space="0" w:color="auto"/>
        <w:left w:val="none" w:sz="0" w:space="0" w:color="auto"/>
        <w:bottom w:val="none" w:sz="0" w:space="0" w:color="auto"/>
        <w:right w:val="none" w:sz="0" w:space="0" w:color="auto"/>
      </w:divBdr>
    </w:div>
    <w:div w:id="415515213">
      <w:bodyDiv w:val="1"/>
      <w:marLeft w:val="0"/>
      <w:marRight w:val="0"/>
      <w:marTop w:val="0"/>
      <w:marBottom w:val="0"/>
      <w:divBdr>
        <w:top w:val="none" w:sz="0" w:space="0" w:color="auto"/>
        <w:left w:val="none" w:sz="0" w:space="0" w:color="auto"/>
        <w:bottom w:val="none" w:sz="0" w:space="0" w:color="auto"/>
        <w:right w:val="none" w:sz="0" w:space="0" w:color="auto"/>
      </w:divBdr>
    </w:div>
    <w:div w:id="845050798">
      <w:bodyDiv w:val="1"/>
      <w:marLeft w:val="0"/>
      <w:marRight w:val="0"/>
      <w:marTop w:val="0"/>
      <w:marBottom w:val="0"/>
      <w:divBdr>
        <w:top w:val="none" w:sz="0" w:space="0" w:color="auto"/>
        <w:left w:val="none" w:sz="0" w:space="0" w:color="auto"/>
        <w:bottom w:val="none" w:sz="0" w:space="0" w:color="auto"/>
        <w:right w:val="none" w:sz="0" w:space="0" w:color="auto"/>
      </w:divBdr>
      <w:divsChild>
        <w:div w:id="121006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092/" TargetMode="External"/><Relationship Id="rId13" Type="http://schemas.openxmlformats.org/officeDocument/2006/relationships/hyperlink" Target="consultantplus://offline/ref=6559A2EA01CAFBD10F253691A03687A3CC352F9F849FA9C667F867y6YB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ltant.ru/document/cons_doc_LAW_10699/2da8d7a9884839c44d98466e0b1a63101b298844/" TargetMode="External"/><Relationship Id="rId12" Type="http://schemas.openxmlformats.org/officeDocument/2006/relationships/hyperlink" Target="http://www.consultant.ru/document/cons_doc_LAW_149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0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149092/" TargetMode="External"/><Relationship Id="rId4" Type="http://schemas.openxmlformats.org/officeDocument/2006/relationships/webSettings" Target="webSettings.xml"/><Relationship Id="rId9" Type="http://schemas.openxmlformats.org/officeDocument/2006/relationships/hyperlink" Target="http://www.consultant.ru/document/cons_doc_LAW_149092/" TargetMode="External"/><Relationship Id="rId14" Type="http://schemas.openxmlformats.org/officeDocument/2006/relationships/hyperlink" Target="http://ivo.garant.ru/document?id=120919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Политике БУЗ УР РСПНДР</vt:lpstr>
    </vt:vector>
  </TitlesOfParts>
  <Company/>
  <LinksUpToDate>false</LinksUpToDate>
  <CharactersWithSpaces>30149</CharactersWithSpaces>
  <SharedDoc>false</SharedDoc>
  <HLinks>
    <vt:vector size="54" baseType="variant">
      <vt:variant>
        <vt:i4>3801139</vt:i4>
      </vt:variant>
      <vt:variant>
        <vt:i4>24</vt:i4>
      </vt:variant>
      <vt:variant>
        <vt:i4>0</vt:i4>
      </vt:variant>
      <vt:variant>
        <vt:i4>5</vt:i4>
      </vt:variant>
      <vt:variant>
        <vt:lpwstr>http://ivo.garant.ru/document?id=12091967&amp;sub=0</vt:lpwstr>
      </vt:variant>
      <vt:variant>
        <vt:lpwstr/>
      </vt:variant>
      <vt:variant>
        <vt:i4>4456460</vt:i4>
      </vt:variant>
      <vt:variant>
        <vt:i4>21</vt:i4>
      </vt:variant>
      <vt:variant>
        <vt:i4>0</vt:i4>
      </vt:variant>
      <vt:variant>
        <vt:i4>5</vt:i4>
      </vt:variant>
      <vt:variant>
        <vt:lpwstr>consultantplus://offline/ref=6559A2EA01CAFBD10F253691A03687A3CC352F9F849FA9C667F867y6YBK</vt:lpwstr>
      </vt:variant>
      <vt:variant>
        <vt:lpwstr/>
      </vt:variant>
      <vt:variant>
        <vt:i4>2293782</vt:i4>
      </vt:variant>
      <vt:variant>
        <vt:i4>18</vt:i4>
      </vt:variant>
      <vt:variant>
        <vt:i4>0</vt:i4>
      </vt:variant>
      <vt:variant>
        <vt:i4>5</vt:i4>
      </vt:variant>
      <vt:variant>
        <vt:lpwstr/>
      </vt:variant>
      <vt:variant>
        <vt:lpwstr>sub_28511</vt:lpwstr>
      </vt:variant>
      <vt:variant>
        <vt:i4>6750233</vt:i4>
      </vt:variant>
      <vt:variant>
        <vt:i4>15</vt:i4>
      </vt:variant>
      <vt:variant>
        <vt:i4>0</vt:i4>
      </vt:variant>
      <vt:variant>
        <vt:i4>5</vt:i4>
      </vt:variant>
      <vt:variant>
        <vt:lpwstr>http://www.consultant.ru/document/cons_doc_LAW_149092/</vt:lpwstr>
      </vt:variant>
      <vt:variant>
        <vt:lpwstr>dst100020</vt:lpwstr>
      </vt:variant>
      <vt:variant>
        <vt:i4>6553625</vt:i4>
      </vt:variant>
      <vt:variant>
        <vt:i4>12</vt:i4>
      </vt:variant>
      <vt:variant>
        <vt:i4>0</vt:i4>
      </vt:variant>
      <vt:variant>
        <vt:i4>5</vt:i4>
      </vt:variant>
      <vt:variant>
        <vt:lpwstr>http://www.consultant.ru/document/cons_doc_LAW_149092/</vt:lpwstr>
      </vt:variant>
      <vt:variant>
        <vt:lpwstr>dst100019</vt:lpwstr>
      </vt:variant>
      <vt:variant>
        <vt:i4>6553625</vt:i4>
      </vt:variant>
      <vt:variant>
        <vt:i4>9</vt:i4>
      </vt:variant>
      <vt:variant>
        <vt:i4>0</vt:i4>
      </vt:variant>
      <vt:variant>
        <vt:i4>5</vt:i4>
      </vt:variant>
      <vt:variant>
        <vt:lpwstr>http://www.consultant.ru/document/cons_doc_LAW_149092/</vt:lpwstr>
      </vt:variant>
      <vt:variant>
        <vt:lpwstr>dst100015</vt:lpwstr>
      </vt:variant>
      <vt:variant>
        <vt:i4>6750233</vt:i4>
      </vt:variant>
      <vt:variant>
        <vt:i4>6</vt:i4>
      </vt:variant>
      <vt:variant>
        <vt:i4>0</vt:i4>
      </vt:variant>
      <vt:variant>
        <vt:i4>5</vt:i4>
      </vt:variant>
      <vt:variant>
        <vt:lpwstr>http://www.consultant.ru/document/cons_doc_LAW_149092/</vt:lpwstr>
      </vt:variant>
      <vt:variant>
        <vt:lpwstr>dst100028</vt:lpwstr>
      </vt:variant>
      <vt:variant>
        <vt:i4>6553625</vt:i4>
      </vt:variant>
      <vt:variant>
        <vt:i4>3</vt:i4>
      </vt:variant>
      <vt:variant>
        <vt:i4>0</vt:i4>
      </vt:variant>
      <vt:variant>
        <vt:i4>5</vt:i4>
      </vt:variant>
      <vt:variant>
        <vt:lpwstr>http://www.consultant.ru/document/cons_doc_LAW_149092/</vt:lpwstr>
      </vt:variant>
      <vt:variant>
        <vt:lpwstr>dst100013</vt:lpwstr>
      </vt:variant>
      <vt:variant>
        <vt:i4>5242934</vt:i4>
      </vt:variant>
      <vt:variant>
        <vt:i4>0</vt:i4>
      </vt:variant>
      <vt:variant>
        <vt:i4>0</vt:i4>
      </vt:variant>
      <vt:variant>
        <vt:i4>5</vt:i4>
      </vt:variant>
      <vt:variant>
        <vt:lpwstr>http://www.consultant.ru/document/cons_doc_LAW_10699/2da8d7a9884839c44d98466e0b1a63101b298844/</vt:lpwstr>
      </vt:variant>
      <vt:variant>
        <vt:lpwstr>dst1867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Политике БУЗ УР РСПНДР</dc:title>
  <dc:creator>Arason;Арасланов О.Н.</dc:creator>
  <cp:keywords>ПдК</cp:keywords>
  <cp:lastModifiedBy>Кутузов</cp:lastModifiedBy>
  <cp:revision>9</cp:revision>
  <dcterms:created xsi:type="dcterms:W3CDTF">2024-01-12T12:21:00Z</dcterms:created>
  <dcterms:modified xsi:type="dcterms:W3CDTF">2024-01-12T17:27:00Z</dcterms:modified>
</cp:coreProperties>
</file>